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17A217AF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96630A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14:paraId="1E78D797" w14:textId="40735D1B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96630A">
        <w:rPr>
          <w:rFonts w:ascii="IranNastaliq" w:hAnsi="IranNastaliq" w:cs="B Titr" w:hint="cs"/>
          <w:rtl/>
        </w:rPr>
        <w:t>آسیب شناسی دهان, فک و صورت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93"/>
        <w:gridCol w:w="107"/>
        <w:gridCol w:w="145"/>
        <w:gridCol w:w="123"/>
        <w:gridCol w:w="64"/>
        <w:gridCol w:w="506"/>
        <w:gridCol w:w="46"/>
        <w:gridCol w:w="179"/>
        <w:gridCol w:w="429"/>
        <w:gridCol w:w="142"/>
        <w:gridCol w:w="291"/>
        <w:gridCol w:w="142"/>
        <w:gridCol w:w="507"/>
        <w:gridCol w:w="18"/>
        <w:gridCol w:w="25"/>
        <w:gridCol w:w="789"/>
        <w:gridCol w:w="283"/>
        <w:gridCol w:w="107"/>
        <w:gridCol w:w="389"/>
        <w:gridCol w:w="299"/>
        <w:gridCol w:w="619"/>
        <w:gridCol w:w="854"/>
        <w:gridCol w:w="246"/>
        <w:gridCol w:w="297"/>
        <w:gridCol w:w="402"/>
        <w:gridCol w:w="269"/>
        <w:gridCol w:w="701"/>
        <w:gridCol w:w="1262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628B4D23"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96630A" w:rsidRPr="00D5279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دندانپزشکی</w:t>
            </w:r>
            <w:r w:rsidR="009663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663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تشخیصی 2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271BC300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96630A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6BB8BD09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7370F0">
              <w:rPr>
                <w:rFonts w:cs="B Zar" w:hint="cs"/>
                <w:b/>
                <w:bCs/>
                <w:color w:val="000000"/>
                <w:rtl/>
                <w:lang w:bidi="fa-IR"/>
              </w:rPr>
              <w:t>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6F14A5BF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96630A">
              <w:rPr>
                <w:rFonts w:cs="B Zar" w:hint="cs"/>
                <w:color w:val="000000"/>
                <w:rtl/>
              </w:rPr>
              <w:t>دکترای عمومی</w:t>
            </w:r>
          </w:p>
        </w:tc>
      </w:tr>
      <w:tr w:rsidR="00E4135E" w:rsidRPr="003335E6" w14:paraId="381788B9" w14:textId="77777777" w:rsidTr="00FB7DBE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7EB7A149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7370F0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۱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06278CEC"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96630A">
              <w:rPr>
                <w:rFonts w:cs="B Zar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</w:tr>
      <w:tr w:rsidR="005F7152" w:rsidRPr="003335E6" w14:paraId="0EE158E7" w14:textId="77777777" w:rsidTr="00FB7DBE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64B5FADB" w:rsidR="00E4739F" w:rsidRPr="004F0068" w:rsidRDefault="00205F81" w:rsidP="00587756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587756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="007370F0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77777777"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02C587FE" w:rsidR="00F505E0" w:rsidRDefault="00205F81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106</w:t>
            </w:r>
          </w:p>
          <w:p w14:paraId="7069132C" w14:textId="77777777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645861FA" w:rsidR="00F505E0" w:rsidRPr="00B0156B" w:rsidRDefault="00581123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دندانپزشکی تشخیصی 1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71AA728B" w:rsidR="00F505E0" w:rsidRPr="009050A9" w:rsidRDefault="00F505E0" w:rsidP="007370F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0</w:t>
            </w:r>
            <w:r w:rsidR="00587756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587756">
              <w:rPr>
                <w:rFonts w:cs="B Zar" w:hint="cs"/>
                <w:b/>
                <w:bCs/>
                <w:color w:val="000000"/>
                <w:rtl/>
              </w:rPr>
              <w:t>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587756">
              <w:rPr>
                <w:rFonts w:cs="B Zar" w:hint="cs"/>
                <w:b/>
                <w:bCs/>
                <w:color w:val="000000"/>
                <w:rtl/>
              </w:rPr>
              <w:t>9</w:t>
            </w:r>
            <w:r w:rsidR="007370F0">
              <w:rPr>
                <w:rFonts w:cs="B Zar" w:hint="cs"/>
                <w:b/>
                <w:bCs/>
                <w:color w:val="000000"/>
                <w:rtl/>
              </w:rPr>
              <w:t>۶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30A63E5A" w:rsidR="00F505E0" w:rsidRPr="009050A9" w:rsidRDefault="007370F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سایر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6EFEC767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205F81">
              <w:rPr>
                <w:rFonts w:cs="B Zar" w:hint="cs"/>
                <w:sz w:val="20"/>
                <w:szCs w:val="20"/>
                <w:rtl/>
              </w:rPr>
              <w:t>دکتر معصومه میرکشاورز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1EAF4D9D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205F81">
              <w:rPr>
                <w:rFonts w:cs="B Zar" w:hint="cs"/>
                <w:sz w:val="20"/>
                <w:szCs w:val="20"/>
                <w:rtl/>
              </w:rPr>
              <w:t>آسیب شناسی دهان, فک و صورت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3B2BE9A6" w:rsidR="004F4766" w:rsidRPr="00A7542C" w:rsidRDefault="004F4766" w:rsidP="00205F81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205F81">
              <w:rPr>
                <w:rFonts w:cs="B Zar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46413E60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205F81">
              <w:rPr>
                <w:rFonts w:cs="B Zar" w:hint="cs"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186F878B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CE5F51" w:rsidRPr="006C440E">
              <w:t xml:space="preserve">  </w:t>
            </w:r>
            <w:r w:rsidR="00CE5F51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  <w:rtl/>
              </w:rPr>
              <w:t>۳۳۱۴۸۲۴۴-۰۲۴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1CE40290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205F81">
              <w:rPr>
                <w:rFonts w:cs="B Zar"/>
                <w:b/>
                <w:bCs/>
                <w:sz w:val="20"/>
                <w:szCs w:val="20"/>
              </w:rPr>
              <w:t xml:space="preserve">mirkeshavarz@zums.ac.ir 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7BC21AC0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CE5F51" w:rsidRPr="00CE5F51">
              <w:rPr>
                <w:rFonts w:cs="B Zar" w:hint="cs"/>
                <w:sz w:val="20"/>
                <w:szCs w:val="20"/>
                <w:rtl/>
              </w:rPr>
              <w:t xml:space="preserve">بخش </w:t>
            </w:r>
            <w:r w:rsidR="00CE5F51">
              <w:rPr>
                <w:rFonts w:cs="B Zar" w:hint="cs"/>
                <w:sz w:val="20"/>
                <w:szCs w:val="20"/>
                <w:rtl/>
              </w:rPr>
              <w:t>آسیب شناسی دهان, فک و صورت</w:t>
            </w:r>
            <w:r w:rsidR="00CE5F51" w:rsidRPr="00CE5F51">
              <w:rPr>
                <w:rFonts w:cs="B Zar" w:hint="cs"/>
                <w:sz w:val="20"/>
                <w:szCs w:val="20"/>
                <w:rtl/>
              </w:rPr>
              <w:t xml:space="preserve"> دانشکده دندانپزشکی زنجان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1C49E7EB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CE5F51">
              <w:rPr>
                <w:rFonts w:cs="B Zar" w:hint="cs"/>
                <w:sz w:val="20"/>
                <w:szCs w:val="20"/>
                <w:rtl/>
              </w:rPr>
              <w:t>دکتر معصومه میرکشاورز</w:t>
            </w:r>
            <w:r w:rsidR="00CE5F51" w:rsidRPr="00CE5F51">
              <w:rPr>
                <w:rFonts w:cs="B Zar" w:hint="cs"/>
                <w:sz w:val="20"/>
                <w:szCs w:val="20"/>
                <w:rtl/>
              </w:rPr>
              <w:t>- دکتررباب  نورمحمدی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77777777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632F2A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2EFE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bookmarkStart w:id="0" w:name="_GoBack"/>
            <w:bookmarkEnd w:id="0"/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632F2A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4D68FE27" w:rsidR="00F505E0" w:rsidRPr="009050A9" w:rsidRDefault="00F505E0" w:rsidP="0059577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595779">
              <w:rPr>
                <w:rFonts w:cs="B Zar" w:hint="cs"/>
                <w:b/>
                <w:bCs/>
                <w:color w:val="000000"/>
                <w:rtl/>
              </w:rPr>
              <w:t>2/6/1400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3A6CC2" w14:textId="0FE30BB3" w:rsidR="00CE5F51" w:rsidRDefault="00640112" w:rsidP="00CE5F5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18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کلی:  </w:t>
            </w:r>
            <w:r w:rsidR="00CE5F51" w:rsidRPr="00CE5F51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دانشجویان با انواع ضایعات بافت نرم حفره دهان، نمای کلینیکی، تغییرات پاراکل</w:t>
            </w:r>
            <w:r w:rsidR="007370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ینیکی و پاتولوژیک آنها </w:t>
            </w:r>
          </w:p>
          <w:p w14:paraId="392C18F9" w14:textId="5C422F38" w:rsidR="00CE5F51" w:rsidRPr="002B1883" w:rsidRDefault="00CE5F51" w:rsidP="00CE5F5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F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همچنین </w:t>
            </w:r>
            <w:r w:rsidR="007370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Pr="00CE5F51"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r w:rsidR="007370F0">
              <w:rPr>
                <w:rFonts w:cs="B Nazanin" w:hint="cs"/>
                <w:sz w:val="24"/>
                <w:szCs w:val="24"/>
                <w:rtl/>
                <w:lang w:bidi="fa-IR"/>
              </w:rPr>
              <w:t>یان</w:t>
            </w:r>
            <w:r w:rsidRPr="00CE5F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روشهای پیشگیری از بروز و یا کاهش آسی</w:t>
            </w:r>
            <w:r w:rsidR="007370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 ها و صدمات بافت نرم دهان </w:t>
            </w:r>
          </w:p>
          <w:p w14:paraId="2152E52C" w14:textId="77777777" w:rsidR="00CE5F51" w:rsidRDefault="00CE5F51" w:rsidP="00CE5F51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AE2177" w14:textId="042E9424" w:rsidR="00CE5F51" w:rsidRPr="00957168" w:rsidRDefault="00CE5F51" w:rsidP="00CE5F51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این درس شامل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طبقه بندی کلینیکی و هیستوپاتولوژیک ضایعات شایع دهان و فک می باشد و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تمامی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علت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ضایعات پوستی و مخاطی شامل ضایعات اولسراتیو- ضایعات وزیکولوبولوز(با منشا ویروسی و ایمونولوژیک)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پاتوژنز،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عوارض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دهانی،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نمای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هیستوپاتولوژی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149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درمان (کاربردی) ضایعات را در برمیگیرد.</w:t>
            </w:r>
            <w:r w:rsidRPr="003014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980AD5B" w14:textId="77777777" w:rsidR="00B0156B" w:rsidRPr="002B1883" w:rsidRDefault="00B0156B" w:rsidP="002C67C8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87439D" w14:textId="326AC046" w:rsidR="00640112" w:rsidRPr="002B1883" w:rsidRDefault="00640112" w:rsidP="002C67C8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18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اختصاصی (رفتاری): </w:t>
            </w:r>
            <w:r w:rsidR="00CE5F51" w:rsidRPr="002B18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5F51" w:rsidRPr="002B18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آموزشی, انتظار می رود فراگیر(ان) قادر باشند:</w:t>
            </w:r>
          </w:p>
          <w:p w14:paraId="23452249" w14:textId="77777777" w:rsidR="002B1883" w:rsidRDefault="00640112" w:rsidP="00587756">
            <w:pPr>
              <w:numPr>
                <w:ilvl w:val="0"/>
                <w:numId w:val="5"/>
              </w:num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2B1883">
              <w:rPr>
                <w:rFonts w:cs="B Nazanin" w:hint="cs"/>
                <w:sz w:val="24"/>
                <w:szCs w:val="24"/>
                <w:rtl/>
                <w:lang w:bidi="fa-IR"/>
              </w:rPr>
              <w:t>حیطه شناختی:</w:t>
            </w:r>
            <w:r w:rsidR="002B1883" w:rsidRPr="002B18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C7EBAE7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rtl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پمفیگوس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 xml:space="preserve"> را بیان کند.</w:t>
            </w:r>
          </w:p>
          <w:p w14:paraId="04D518F9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rtl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انواع پمفیگوئید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 xml:space="preserve"> را بیان کند.</w:t>
            </w:r>
          </w:p>
          <w:p w14:paraId="7E2BAEE4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rtl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اریتم مولتی فرم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 xml:space="preserve"> را  شرح دهد .</w:t>
            </w:r>
          </w:p>
          <w:p w14:paraId="6CE167FF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rtl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اریتم مولتی فرم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 xml:space="preserve"> را بیان کند.</w:t>
            </w:r>
          </w:p>
          <w:p w14:paraId="1E5F958E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rtl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لیکن پلان 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>را  شرح دهد .</w:t>
            </w:r>
          </w:p>
          <w:p w14:paraId="53F91C10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rtl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پسوریازیس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 xml:space="preserve"> را بیان کند.</w:t>
            </w:r>
          </w:p>
          <w:p w14:paraId="16B6637D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لوپوس اریتماتوز و سیستمیک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 xml:space="preserve"> را بیان کند.</w:t>
            </w:r>
          </w:p>
          <w:p w14:paraId="6E13656F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پمفیگوئید بولوز 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>را شرح دهد.</w:t>
            </w:r>
          </w:p>
          <w:p w14:paraId="792747E9" w14:textId="77777777" w:rsid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 پمفیگوئید پارانئوپلاستیک </w:t>
            </w:r>
            <w:r>
              <w:rPr>
                <w:rFonts w:ascii="Symbol" w:hAnsi="Symbol" w:hint="cs"/>
                <w:sz w:val="24"/>
                <w:rtl/>
                <w:lang w:bidi="fa-IR"/>
              </w:rPr>
              <w:t>را بیان کند.</w:t>
            </w:r>
          </w:p>
          <w:p w14:paraId="49FB1E73" w14:textId="346B14CD" w:rsidR="00587756" w:rsidRPr="00587756" w:rsidRDefault="00587756" w:rsidP="00587756">
            <w:pPr>
              <w:pStyle w:val="TableParagraph"/>
              <w:numPr>
                <w:ilvl w:val="0"/>
                <w:numId w:val="5"/>
              </w:numPr>
              <w:bidi/>
              <w:spacing w:before="46"/>
              <w:ind w:right="947"/>
              <w:rPr>
                <w:rFonts w:ascii="Symbol" w:hAnsi="Symbol"/>
                <w:sz w:val="24"/>
                <w:lang w:bidi="fa-IR"/>
              </w:rPr>
            </w:pPr>
            <w:r>
              <w:rPr>
                <w:rFonts w:hint="cs"/>
                <w:w w:val="105"/>
                <w:sz w:val="24"/>
                <w:szCs w:val="24"/>
                <w:rtl/>
              </w:rPr>
              <w:t>ط</w:t>
            </w:r>
            <w:r>
              <w:rPr>
                <w:w w:val="105"/>
                <w:sz w:val="24"/>
                <w:szCs w:val="24"/>
                <w:rtl/>
              </w:rPr>
              <w:t>ﺒﻘﻪ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ﺑ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ﻨﺪ</w:t>
            </w:r>
            <w:r>
              <w:rPr>
                <w:w w:val="101"/>
                <w:sz w:val="24"/>
                <w:szCs w:val="24"/>
                <w:rtl/>
              </w:rPr>
              <w:t>ﯼ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11"/>
                <w:sz w:val="24"/>
                <w:szCs w:val="24"/>
                <w:rtl/>
              </w:rPr>
              <w:t>ﮐﻠﯿﻨ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ﯿ</w:t>
            </w:r>
            <w:r>
              <w:rPr>
                <w:w w:val="101"/>
                <w:sz w:val="24"/>
                <w:szCs w:val="24"/>
                <w:rtl/>
              </w:rPr>
              <w:t>ﮑﯽ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4"/>
                <w:sz w:val="24"/>
                <w:szCs w:val="24"/>
                <w:rtl/>
              </w:rPr>
              <w:t>ﻭ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103"/>
                <w:sz w:val="24"/>
                <w:szCs w:val="24"/>
                <w:rtl/>
              </w:rPr>
              <w:t>ﻫﯿﺴﺘﻮ</w:t>
            </w:r>
            <w:r>
              <w:rPr>
                <w:spacing w:val="-1"/>
                <w:w w:val="92"/>
                <w:sz w:val="24"/>
                <w:szCs w:val="24"/>
                <w:rtl/>
              </w:rPr>
              <w:t>ﭘ</w:t>
            </w:r>
            <w:r>
              <w:rPr>
                <w:w w:val="85"/>
                <w:sz w:val="24"/>
                <w:szCs w:val="24"/>
                <w:rtl/>
              </w:rPr>
              <w:t>ﺎ</w:t>
            </w:r>
            <w:r>
              <w:rPr>
                <w:spacing w:val="-1"/>
                <w:w w:val="85"/>
                <w:sz w:val="24"/>
                <w:szCs w:val="24"/>
                <w:rtl/>
              </w:rPr>
              <w:t>ﺗﻮﻟﻮﮊﯾﮏ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pacing w:val="-9"/>
                <w:sz w:val="24"/>
                <w:szCs w:val="24"/>
                <w:rtl/>
              </w:rPr>
              <w:t>و همچنین</w:t>
            </w:r>
            <w:r>
              <w:rPr>
                <w:w w:val="95"/>
                <w:sz w:val="24"/>
                <w:szCs w:val="24"/>
                <w:rtl/>
              </w:rPr>
              <w:t xml:space="preserve"> ﻋﻠﺖ</w:t>
            </w:r>
            <w:r>
              <w:rPr>
                <w:spacing w:val="-3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ﺍﯾﺠﺎﺩ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ﻭ</w:t>
            </w:r>
            <w:r>
              <w:rPr>
                <w:spacing w:val="-37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ﭘﺎﺗﻮﮊﻧﺰ</w:t>
            </w:r>
            <w:r>
              <w:rPr>
                <w:w w:val="7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9"/>
                <w:sz w:val="24"/>
                <w:szCs w:val="24"/>
                <w:rtl/>
              </w:rPr>
              <w:t xml:space="preserve">آن و </w:t>
            </w:r>
            <w:r>
              <w:rPr>
                <w:sz w:val="24"/>
                <w:szCs w:val="24"/>
                <w:rtl/>
              </w:rPr>
              <w:t xml:space="preserve"> ﺩﺭﻣﺎﻥ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ﮐﺎﺭﺑﺮﺩﯼ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rtl/>
              </w:rPr>
              <w:t>ﻭ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ﭘﯿﺶ</w:t>
            </w:r>
            <w:r>
              <w:rPr>
                <w:spacing w:val="-3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ﺁﮔﻬﯽ</w:t>
            </w:r>
            <w:r>
              <w:rPr>
                <w:spacing w:val="-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95"/>
                <w:sz w:val="24"/>
                <w:szCs w:val="24"/>
                <w:rtl/>
              </w:rPr>
              <w:t xml:space="preserve"> اسکلروزیس</w:t>
            </w:r>
            <w:r w:rsidRPr="00587756">
              <w:rPr>
                <w:rFonts w:hint="cs"/>
                <w:w w:val="95"/>
                <w:sz w:val="24"/>
                <w:szCs w:val="24"/>
                <w:rtl/>
              </w:rPr>
              <w:t xml:space="preserve"> سیستمیک</w:t>
            </w:r>
            <w:r w:rsidRPr="00587756">
              <w:rPr>
                <w:rFonts w:ascii="Symbol" w:hAnsi="Symbol" w:hint="cs"/>
                <w:sz w:val="24"/>
                <w:rtl/>
                <w:lang w:bidi="fa-IR"/>
              </w:rPr>
              <w:t xml:space="preserve"> را بیان کند.</w:t>
            </w:r>
          </w:p>
          <w:p w14:paraId="7DF64293" w14:textId="77777777" w:rsidR="00867F6B" w:rsidRPr="002B1883" w:rsidRDefault="00867F6B" w:rsidP="00587756">
            <w:pPr>
              <w:bidi/>
              <w:spacing w:after="0"/>
              <w:ind w:left="720"/>
              <w:rPr>
                <w:rFonts w:cs="B Nazanin"/>
                <w:sz w:val="24"/>
                <w:szCs w:val="24"/>
                <w:lang w:bidi="fa-IR"/>
              </w:rPr>
            </w:pPr>
          </w:p>
          <w:p w14:paraId="3974A7D8" w14:textId="77777777" w:rsidR="00867F6B" w:rsidRPr="002B1883" w:rsidRDefault="00867F6B" w:rsidP="00632F2A">
            <w:pPr>
              <w:bidi/>
              <w:spacing w:after="0"/>
              <w:ind w:left="1440"/>
              <w:rPr>
                <w:rFonts w:cs="B Nazanin"/>
                <w:sz w:val="24"/>
                <w:szCs w:val="24"/>
                <w:lang w:bidi="fa-IR"/>
              </w:rPr>
            </w:pPr>
          </w:p>
          <w:p w14:paraId="38D3B370" w14:textId="77777777" w:rsidR="00B0156B" w:rsidRPr="002B1883" w:rsidRDefault="00B0156B" w:rsidP="00632F2A">
            <w:pPr>
              <w:bidi/>
              <w:spacing w:after="0"/>
              <w:ind w:left="7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632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6A1D5BCA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0357447B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C941DD" w14:textId="5479BA4F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A39B1E" w14:textId="156376B4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</w:tr>
      <w:tr w:rsidR="00E265BD" w:rsidRPr="003335E6" w14:paraId="7B591B1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632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DF6549F" w14:textId="23CD9A9A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632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980281" w14:textId="21B0DD2A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  <w:r w:rsidR="00047BFD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</w:tr>
      <w:tr w:rsidR="005F7152" w:rsidRPr="003335E6" w14:paraId="7DCE5E01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5CED4456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="00047BFD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>ارایه توسط دانشجویان داوطلب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632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92E314" w14:textId="19215838"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1E40BF" w14:textId="2F422C85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A6A7FE" w14:textId="18B2AB6F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87957E" w14:textId="19676EE2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632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3734E8B" w14:textId="3015985D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  <w:r w:rsidR="00047BFD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3A34B39" w14:textId="4782ED78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  <w:r w:rsidR="00047BFD">
              <w:rPr>
                <w:rFonts w:ascii="IranNastaliq" w:hAnsi="IranNastaliq" w:cs="B Zar" w:hint="cs"/>
                <w:color w:val="000000"/>
                <w:rtl/>
                <w:lang w:bidi="fa-IR"/>
              </w:rPr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632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53B3E" w14:textId="04DCEB97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  <w:r w:rsidR="00047BFD">
              <w:rPr>
                <w:rFonts w:ascii="IranNastaliq" w:hAnsi="IranNastaliq" w:cs="B Zar" w:hint="cs"/>
                <w:color w:val="000000"/>
                <w:rtl/>
              </w:rPr>
              <w:t>*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1BA9C958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0EE8FFCB" w14:textId="77777777" w:rsidR="00E4739F" w:rsidRPr="00744637" w:rsidRDefault="00047BFD" w:rsidP="00744637">
            <w:pPr>
              <w:numPr>
                <w:ilvl w:val="0"/>
                <w:numId w:val="18"/>
              </w:num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>شرکت در بحث گروهی و سوال و پاسخ کلاسی و دانستن اهمیت تاثیر فعالیت های کلاسی</w:t>
            </w:r>
            <w:r w:rsidR="00744637"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ارایه در نمره پایان ترم </w:t>
            </w:r>
          </w:p>
          <w:p w14:paraId="63C229C9" w14:textId="7DD77408" w:rsidR="00744637" w:rsidRPr="00BA7E82" w:rsidRDefault="00744637" w:rsidP="00744637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>دانستن روال تشخیصی ضایعات براساس نمای کلینیکی و در نهایت هیستوپاتولوژیک به عنوان استاندارد طلایی تشخیص</w:t>
            </w: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224D537D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1E7C5172" w14:textId="77777777" w:rsidR="009F6268" w:rsidRPr="00744637" w:rsidRDefault="00744637" w:rsidP="00867F6B">
            <w:pPr>
              <w:numPr>
                <w:ilvl w:val="0"/>
                <w:numId w:val="18"/>
              </w:num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>برگزاری کوییزکتبی</w:t>
            </w:r>
            <w:r w:rsidR="009F6268"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>در پایان هر جلسه جهت ارزیابی میزان دقت و تمرکز دانشجویان هنگام تدریس و ارزیابی کیفیت تدریس</w:t>
            </w:r>
          </w:p>
          <w:p w14:paraId="03F304DA" w14:textId="77777777" w:rsidR="00744637" w:rsidRPr="00744637" w:rsidRDefault="00744637" w:rsidP="00744637">
            <w:pPr>
              <w:numPr>
                <w:ilvl w:val="0"/>
                <w:numId w:val="18"/>
              </w:num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>پیش خوانی ضایعات</w:t>
            </w:r>
          </w:p>
          <w:p w14:paraId="50FD24C4" w14:textId="36B0FE26" w:rsidR="00744637" w:rsidRPr="00867F6B" w:rsidRDefault="00744637" w:rsidP="00744637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4463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 کلاسی</w:t>
            </w: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5E59C672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5643D4B3" w14:textId="77777777" w:rsidR="00FB4E4C" w:rsidRDefault="00E4739F" w:rsidP="00FB4E4C">
            <w:pPr>
              <w:numPr>
                <w:ilvl w:val="0"/>
                <w:numId w:val="18"/>
              </w:num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 w:rsidRPr="00FB4E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EA870E0" w14:textId="0343C267" w:rsidR="007710F3" w:rsidRPr="00FB4E4C" w:rsidRDefault="007710F3" w:rsidP="00FB4E4C">
            <w:pPr>
              <w:numPr>
                <w:ilvl w:val="0"/>
                <w:numId w:val="31"/>
              </w:num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B4E4C">
              <w:rPr>
                <w:rFonts w:cs="B Nazanin" w:hint="cs"/>
                <w:sz w:val="24"/>
                <w:szCs w:val="24"/>
                <w:rtl/>
                <w:lang w:bidi="fa-IR"/>
              </w:rPr>
              <w:t>حضور سر ساعت مقرر در کلاس</w:t>
            </w:r>
          </w:p>
          <w:p w14:paraId="2EB8A4AD" w14:textId="5EC26F37" w:rsidR="007710F3" w:rsidRPr="00FB4E4C" w:rsidRDefault="007710F3" w:rsidP="00FB4E4C">
            <w:pPr>
              <w:numPr>
                <w:ilvl w:val="0"/>
                <w:numId w:val="31"/>
              </w:num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B4E4C">
              <w:rPr>
                <w:rFonts w:cs="B Nazanin" w:hint="cs"/>
                <w:sz w:val="24"/>
                <w:szCs w:val="24"/>
                <w:rtl/>
                <w:lang w:bidi="fa-IR"/>
              </w:rPr>
              <w:t>پیش خوانی ضایعات تعیین شده</w:t>
            </w:r>
          </w:p>
          <w:p w14:paraId="760BC02F" w14:textId="27160ACE" w:rsidR="00E4739F" w:rsidRPr="009F6268" w:rsidRDefault="00E4739F" w:rsidP="00FB4E4C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  <w:r w:rsidR="00FB4E4C">
              <w:rPr>
                <w:rFonts w:ascii="IranNastaliq" w:hAnsi="IranNastaliq" w:cs="B Zar" w:hint="cs"/>
                <w:color w:val="000000"/>
                <w:rtl/>
              </w:rPr>
              <w:t xml:space="preserve"> حداکثر غیبت مجاز 4 جلسه غیبت موجه در طول ترم می باشد.</w:t>
            </w:r>
          </w:p>
          <w:p w14:paraId="0823474C" w14:textId="656E5383" w:rsidR="00E4739F" w:rsidRPr="00632F2A" w:rsidRDefault="00E4739F" w:rsidP="00632F2A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5A00E3D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BA7E82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77777777" w:rsidR="00E4739F" w:rsidRPr="006F208D" w:rsidRDefault="00944557" w:rsidP="00632F2A">
            <w:pPr>
              <w:bidi/>
              <w:spacing w:after="0" w:line="240" w:lineRule="auto"/>
              <w:ind w:left="360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0A2E757C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1D59696E" w14:textId="4F643BC7" w:rsidR="006D4554" w:rsidRPr="006D4554" w:rsidRDefault="006D4554" w:rsidP="006D45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F008A">
              <w:rPr>
                <w:rFonts w:cs="B Nazanin"/>
                <w:sz w:val="20"/>
                <w:szCs w:val="20"/>
              </w:rPr>
              <w:t>Oral &amp; M</w:t>
            </w:r>
            <w:r>
              <w:rPr>
                <w:rFonts w:cs="B Nazanin"/>
                <w:sz w:val="20"/>
                <w:szCs w:val="20"/>
              </w:rPr>
              <w:t>axillofacial Pathology, Brad W. Neville 2016</w:t>
            </w:r>
          </w:p>
          <w:p w14:paraId="556BD69E" w14:textId="73E34B4C" w:rsidR="00E4739F" w:rsidRPr="00C1193B" w:rsidRDefault="006D4554" w:rsidP="006D45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Burket</w:t>
            </w:r>
            <w:proofErr w:type="spellEnd"/>
            <w:r>
              <w:rPr>
                <w:rFonts w:cs="B Nazanin"/>
                <w:sz w:val="20"/>
                <w:szCs w:val="20"/>
              </w:rPr>
              <w:t xml:space="preserve"> ‘S Oral Medicine 2015</w:t>
            </w: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E386" w14:textId="77777777" w:rsidR="006D4554" w:rsidRDefault="006D4554" w:rsidP="006D4554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تکالیف کلاسی </w:t>
            </w:r>
          </w:p>
          <w:p w14:paraId="00688383" w14:textId="1D535D47" w:rsidR="00385161" w:rsidRPr="00E265BD" w:rsidRDefault="006D4554" w:rsidP="006D4554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(در مجموع 5-2 نمره در نظر گرفته شود)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C37" w14:textId="77777777" w:rsidR="006D4554" w:rsidRDefault="006D4554" w:rsidP="006D455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2 نمره </w:t>
            </w:r>
          </w:p>
          <w:p w14:paraId="4489DB22" w14:textId="12693EEB" w:rsidR="00385161" w:rsidRPr="00662662" w:rsidRDefault="006D4554" w:rsidP="006D455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(10 درصد)</w:t>
            </w:r>
          </w:p>
        </w:tc>
      </w:tr>
      <w:tr w:rsidR="00385161" w:rsidRPr="00AD284B" w14:paraId="105D0911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0DF2A8E6" w:rsidR="00385161" w:rsidRPr="00F37FD3" w:rsidRDefault="006D4554" w:rsidP="00543BF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ارزیابی های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Summative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4F5" w14:textId="77777777" w:rsidR="006D4554" w:rsidRDefault="006D4554" w:rsidP="006D455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18 نمره </w:t>
            </w:r>
          </w:p>
          <w:p w14:paraId="64183959" w14:textId="58CD6285" w:rsidR="00385161" w:rsidRPr="00662662" w:rsidRDefault="006D4554" w:rsidP="006D455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(90 درصد)</w:t>
            </w:r>
          </w:p>
        </w:tc>
      </w:tr>
      <w:tr w:rsidR="00385161" w:rsidRPr="00AD284B" w14:paraId="5A162695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CB5" w14:textId="07FED6E1" w:rsidR="00385161" w:rsidRDefault="006D4554" w:rsidP="0038516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55BC" w14:textId="77777777" w:rsidR="006D4554" w:rsidRDefault="006D4554" w:rsidP="006D455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 نمره</w:t>
            </w:r>
          </w:p>
          <w:p w14:paraId="718A1A0C" w14:textId="1D49E484" w:rsidR="00385161" w:rsidRPr="00662662" w:rsidRDefault="006D4554" w:rsidP="006D455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(100 درصد)</w:t>
            </w: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40B6E638" w14:textId="2BE758EF" w:rsidR="00543F12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5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318"/>
        <w:gridCol w:w="2552"/>
      </w:tblGrid>
      <w:tr w:rsidR="00632F2A" w:rsidRPr="00A072CE" w14:paraId="40885E1B" w14:textId="77777777" w:rsidTr="00632F2A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632F2A" w:rsidRPr="007E4321" w:rsidRDefault="00632F2A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632F2A" w:rsidRPr="002971A7" w:rsidRDefault="00632F2A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632F2A" w:rsidRPr="002971A7" w:rsidRDefault="00632F2A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32F2A" w:rsidRPr="00A072CE" w14:paraId="13D4159C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6E204111" w14:textId="4BFAFEC9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طبقه بندی کلینیکی ضایعات شایع دهان و فک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3BFD975A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721ED334" w14:textId="77777777" w:rsidTr="00632F2A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25785E75" w14:textId="770D3F01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طبقه بندی هیستوپاتولوژیک ضایعات شایع دهان و فک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2A5DF248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632F2A" w:rsidRPr="00A072CE" w14:paraId="632D2C00" w14:textId="77777777" w:rsidTr="00632F2A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4F2B465E" w14:textId="62FAA56B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ضایعات زخمی شایع</w:t>
            </w:r>
            <w:r>
              <w:rPr>
                <w:rFonts w:hint="cs"/>
                <w:rtl/>
                <w:lang w:bidi="fa-IR"/>
              </w:rPr>
              <w:t xml:space="preserve"> دهان</w:t>
            </w:r>
            <w:r w:rsidR="00BB66FB">
              <w:rPr>
                <w:rFonts w:hint="cs"/>
                <w:rtl/>
                <w:lang w:bidi="fa-IR"/>
              </w:rPr>
              <w:t>(توصیف کلینیکال و درمان ضایعات وزیکولوبولوز) و پیگمانته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5B964EB2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04794451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64B6571E" w14:textId="2E287797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ضایعات زخمی شایع</w:t>
            </w:r>
            <w:r>
              <w:rPr>
                <w:rFonts w:hint="cs"/>
                <w:rtl/>
                <w:lang w:bidi="fa-IR"/>
              </w:rPr>
              <w:t xml:space="preserve"> دهان</w:t>
            </w:r>
            <w:r w:rsidR="00BB66FB">
              <w:rPr>
                <w:rFonts w:hint="cs"/>
                <w:rtl/>
                <w:lang w:bidi="fa-IR"/>
              </w:rPr>
              <w:t xml:space="preserve">(توصیف کلینیکال و درمان ضایعات </w:t>
            </w:r>
            <w:r w:rsidR="002015F5">
              <w:rPr>
                <w:rFonts w:hint="cs"/>
                <w:rtl/>
                <w:lang w:bidi="fa-IR"/>
              </w:rPr>
              <w:t>سفید و قرمز) و اگزوفیتیک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55213BB8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1A05CEEC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6960B1B8" w14:textId="2EC4031E" w:rsidR="00632F2A" w:rsidRPr="00587756" w:rsidRDefault="00632F2A" w:rsidP="000A7702">
            <w:pPr>
              <w:bidi/>
              <w:spacing w:after="0" w:line="240" w:lineRule="auto"/>
              <w:jc w:val="both"/>
              <w:rPr>
                <w:sz w:val="20"/>
                <w:szCs w:val="20"/>
                <w:rtl/>
                <w:lang w:bidi="fa-IR"/>
              </w:rPr>
            </w:pP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>ضایعات زخمی شایع دهان</w:t>
            </w:r>
            <w:r w:rsidR="002015F5">
              <w:rPr>
                <w:rFonts w:hint="cs"/>
                <w:sz w:val="20"/>
                <w:szCs w:val="20"/>
                <w:rtl/>
                <w:lang w:bidi="fa-IR"/>
              </w:rPr>
              <w:t xml:space="preserve"> و ضایعات حاد متعدد(هرپس ویروس ها)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6F247186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2E7282FF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08B888A7" w14:textId="6EC78768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ضایعات زخمی شایع</w:t>
            </w:r>
            <w:r>
              <w:rPr>
                <w:rFonts w:hint="cs"/>
                <w:rtl/>
                <w:lang w:bidi="fa-IR"/>
              </w:rPr>
              <w:t xml:space="preserve"> دهان</w:t>
            </w:r>
            <w:r w:rsidR="002015F5">
              <w:rPr>
                <w:rFonts w:hint="cs"/>
                <w:rtl/>
                <w:lang w:bidi="fa-IR"/>
              </w:rPr>
              <w:t xml:space="preserve"> و ضایعات حاد متعدد (کوکساکی ویروس ها)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56A016DD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331896DF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0CE60A6C" w14:textId="4DC18BB3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ضایعات پوستی مخاطی شایع</w:t>
            </w:r>
            <w:r w:rsidR="002015F5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و ضایعات مزمن متعدد (ساب اپیتلیالی)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27D26270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03919650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072BA1DD" w14:textId="29AAE66D" w:rsidR="00632F2A" w:rsidRPr="00F15DBE" w:rsidRDefault="00632F2A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ضایعات پوستی مخاطی شایع</w:t>
            </w:r>
            <w:r w:rsidR="002015F5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و ضایعات مزمن متعدد(سوپرا اپیتلیالی)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0B6667AA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06647D03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51F56268" w14:textId="00F47B75" w:rsidR="00632F2A" w:rsidRPr="00F15DBE" w:rsidRDefault="002015F5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ضایعات مزمن منفرد(قارچ ها و </w:t>
            </w:r>
            <w:r>
              <w:rPr>
                <w:rFonts w:asciiTheme="minorBidi" w:hAnsiTheme="minorBidi" w:cs="B Nazanin"/>
                <w:sz w:val="20"/>
                <w:szCs w:val="20"/>
              </w:rPr>
              <w:t>SCC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0E1622D2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1E313CCA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5B467923" w14:textId="04461BEE" w:rsidR="00632F2A" w:rsidRPr="00F15DBE" w:rsidRDefault="002015F5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ضایعات حاد منفرد ( ضایعات تروماتیک)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4F17EA99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نورمحمدی</w:t>
            </w:r>
          </w:p>
        </w:tc>
      </w:tr>
      <w:tr w:rsidR="00632F2A" w:rsidRPr="00A072CE" w14:paraId="037FDD60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317BE4D2" w14:textId="170106B3" w:rsidR="00632F2A" w:rsidRPr="00632F2A" w:rsidRDefault="00587756" w:rsidP="00587756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hint="cs"/>
                <w:w w:val="95"/>
                <w:sz w:val="20"/>
                <w:szCs w:val="20"/>
                <w:rtl/>
                <w:lang w:bidi="fa-IR"/>
              </w:rPr>
              <w:t>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</w:t>
            </w: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 xml:space="preserve"> پمفیگوس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273864ED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632F2A" w:rsidRPr="00A072CE" w14:paraId="5368EA15" w14:textId="77777777" w:rsidTr="00632F2A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318" w:type="dxa"/>
            <w:tcBorders>
              <w:bottom w:val="single" w:sz="4" w:space="0" w:color="000000"/>
              <w:right w:val="single" w:sz="4" w:space="0" w:color="auto"/>
            </w:tcBorders>
          </w:tcPr>
          <w:p w14:paraId="01F0CF4D" w14:textId="1C182614" w:rsidR="00632F2A" w:rsidRPr="00632F2A" w:rsidRDefault="00587756" w:rsidP="00587756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>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</w:t>
            </w: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 xml:space="preserve"> پمفیگوئید بولوز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6C6B9B" w14:textId="39848E46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632F2A" w:rsidRPr="00A072CE" w14:paraId="59935781" w14:textId="77777777" w:rsidTr="00632F2A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318" w:type="dxa"/>
            <w:tcBorders>
              <w:bottom w:val="single" w:sz="4" w:space="0" w:color="000000"/>
              <w:right w:val="single" w:sz="4" w:space="0" w:color="auto"/>
            </w:tcBorders>
          </w:tcPr>
          <w:p w14:paraId="56D076F0" w14:textId="205F5B19" w:rsidR="00632F2A" w:rsidRPr="00632F2A" w:rsidRDefault="00587756" w:rsidP="00587756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>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</w:t>
            </w: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 xml:space="preserve"> پسوریازیس و اریتم مولتی فرم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8914F12" w14:textId="2D52D36B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632F2A" w:rsidRPr="00A072CE" w14:paraId="32C705AE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432C1DD4" w14:textId="34F28CEC" w:rsidR="00632F2A" w:rsidRPr="00F15DBE" w:rsidRDefault="00587756" w:rsidP="005877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>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</w:t>
            </w: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632F2A" w:rsidRPr="00587756">
              <w:rPr>
                <w:rFonts w:hint="cs"/>
                <w:sz w:val="20"/>
                <w:szCs w:val="20"/>
                <w:rtl/>
                <w:lang w:bidi="fa-IR"/>
              </w:rPr>
              <w:t>لیکن پلان</w:t>
            </w:r>
            <w:r w:rsidR="00632F2A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0AF9F8B6" w14:textId="5D858E5B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632F2A" w:rsidRPr="00A072CE" w14:paraId="265F509A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46CAD09A" w14:textId="19C737DB" w:rsidR="00632F2A" w:rsidRPr="00F15DBE" w:rsidRDefault="00587756" w:rsidP="005877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w w:val="95"/>
                <w:sz w:val="20"/>
                <w:szCs w:val="20"/>
                <w:rtl/>
                <w:lang w:bidi="fa-IR"/>
              </w:rPr>
              <w:t>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 لوپوس اریتماتوز و سیستمیک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4E08101F" w14:textId="67B314C5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632F2A" w:rsidRPr="00A072CE" w14:paraId="67588234" w14:textId="77777777" w:rsidTr="00587756">
        <w:trPr>
          <w:trHeight w:val="40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77777777" w:rsidR="00632F2A" w:rsidRPr="00D16187" w:rsidRDefault="00632F2A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77F62019" w14:textId="1ED3FEE6" w:rsidR="00632F2A" w:rsidRPr="00F15DBE" w:rsidRDefault="00587756" w:rsidP="000A770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w w:val="95"/>
                <w:sz w:val="20"/>
                <w:szCs w:val="20"/>
                <w:rtl/>
                <w:lang w:bidi="fa-IR"/>
              </w:rPr>
              <w:t xml:space="preserve"> 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 سیستمیک اسکلروزیس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31C82C4E" w14:textId="5C30AFFE" w:rsidR="00632F2A" w:rsidRPr="00040053" w:rsidRDefault="00632F2A" w:rsidP="000A770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  <w:tr w:rsidR="00587756" w:rsidRPr="00A072CE" w14:paraId="18BE04F2" w14:textId="77777777" w:rsidTr="00632F2A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F291F01" w14:textId="17583723" w:rsidR="00587756" w:rsidRDefault="00587756" w:rsidP="000A770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7318" w:type="dxa"/>
            <w:tcBorders>
              <w:right w:val="single" w:sz="4" w:space="0" w:color="auto"/>
            </w:tcBorders>
          </w:tcPr>
          <w:p w14:paraId="4797521D" w14:textId="3010040B" w:rsidR="00587756" w:rsidRDefault="00587756" w:rsidP="00587756">
            <w:pPr>
              <w:bidi/>
              <w:spacing w:after="0" w:line="240" w:lineRule="auto"/>
              <w:jc w:val="both"/>
              <w:rPr>
                <w:w w:val="95"/>
                <w:sz w:val="20"/>
                <w:szCs w:val="20"/>
                <w:rtl/>
                <w:lang w:bidi="fa-IR"/>
              </w:rPr>
            </w:pP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>طبقه بندی کلینیکی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هیستوپاتولوژُی و نیز اتیولوژی, پاتوژنزو پیش آگهی و درمان</w:t>
            </w:r>
            <w:r w:rsidRPr="00587756">
              <w:rPr>
                <w:rFonts w:hint="cs"/>
                <w:sz w:val="20"/>
                <w:szCs w:val="20"/>
                <w:rtl/>
                <w:lang w:bidi="fa-IR"/>
              </w:rPr>
              <w:t xml:space="preserve"> پسوریازیس و اریتم مولتی فرم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</w:tcPr>
          <w:p w14:paraId="1335F9D4" w14:textId="344547E0" w:rsidR="00587756" w:rsidRPr="00C12712" w:rsidRDefault="00587756" w:rsidP="000A7702">
            <w:pPr>
              <w:bidi/>
              <w:spacing w:after="0" w:line="240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12712">
              <w:rPr>
                <w:rFonts w:asciiTheme="minorBidi" w:hAnsiTheme="minorBidi" w:cs="B Nazanin" w:hint="cs"/>
                <w:sz w:val="20"/>
                <w:szCs w:val="20"/>
                <w:rtl/>
              </w:rPr>
              <w:t>دکتر میرکشاورز</w:t>
            </w: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A846FB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AFC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B168" w14:textId="77777777" w:rsidR="00911386" w:rsidRDefault="00911386" w:rsidP="00FD6E10">
      <w:pPr>
        <w:spacing w:after="0" w:line="240" w:lineRule="auto"/>
      </w:pPr>
      <w:r>
        <w:separator/>
      </w:r>
    </w:p>
  </w:endnote>
  <w:endnote w:type="continuationSeparator" w:id="0">
    <w:p w14:paraId="7F16D88B" w14:textId="77777777" w:rsidR="00911386" w:rsidRDefault="00911386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67F83C93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595779">
      <w:rPr>
        <w:noProof/>
        <w:rtl/>
      </w:rPr>
      <w:t>4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6E060" w14:textId="77777777" w:rsidR="00911386" w:rsidRDefault="00911386" w:rsidP="00FD6E10">
      <w:pPr>
        <w:spacing w:after="0" w:line="240" w:lineRule="auto"/>
      </w:pPr>
      <w:r>
        <w:separator/>
      </w:r>
    </w:p>
  </w:footnote>
  <w:footnote w:type="continuationSeparator" w:id="0">
    <w:p w14:paraId="767DF588" w14:textId="77777777" w:rsidR="00911386" w:rsidRDefault="00911386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C1D29"/>
    <w:multiLevelType w:val="hybridMultilevel"/>
    <w:tmpl w:val="D8B6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5EF3"/>
    <w:multiLevelType w:val="hybridMultilevel"/>
    <w:tmpl w:val="B714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A02E3"/>
    <w:multiLevelType w:val="hybridMultilevel"/>
    <w:tmpl w:val="E06E7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6B306C"/>
    <w:multiLevelType w:val="hybridMultilevel"/>
    <w:tmpl w:val="D780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86898"/>
    <w:multiLevelType w:val="hybridMultilevel"/>
    <w:tmpl w:val="C8B0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5E0A2D"/>
    <w:multiLevelType w:val="hybridMultilevel"/>
    <w:tmpl w:val="283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D07C6"/>
    <w:multiLevelType w:val="hybridMultilevel"/>
    <w:tmpl w:val="B0AE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6"/>
  </w:num>
  <w:num w:numId="8">
    <w:abstractNumId w:val="23"/>
  </w:num>
  <w:num w:numId="9">
    <w:abstractNumId w:val="10"/>
  </w:num>
  <w:num w:numId="10">
    <w:abstractNumId w:val="0"/>
  </w:num>
  <w:num w:numId="11">
    <w:abstractNumId w:val="8"/>
  </w:num>
  <w:num w:numId="12">
    <w:abstractNumId w:val="15"/>
  </w:num>
  <w:num w:numId="13">
    <w:abstractNumId w:val="7"/>
  </w:num>
  <w:num w:numId="14">
    <w:abstractNumId w:val="2"/>
  </w:num>
  <w:num w:numId="15">
    <w:abstractNumId w:val="28"/>
  </w:num>
  <w:num w:numId="16">
    <w:abstractNumId w:val="27"/>
  </w:num>
  <w:num w:numId="17">
    <w:abstractNumId w:val="3"/>
  </w:num>
  <w:num w:numId="18">
    <w:abstractNumId w:val="17"/>
  </w:num>
  <w:num w:numId="19">
    <w:abstractNumId w:val="32"/>
  </w:num>
  <w:num w:numId="20">
    <w:abstractNumId w:val="12"/>
  </w:num>
  <w:num w:numId="21">
    <w:abstractNumId w:val="31"/>
  </w:num>
  <w:num w:numId="22">
    <w:abstractNumId w:val="1"/>
  </w:num>
  <w:num w:numId="23">
    <w:abstractNumId w:val="20"/>
  </w:num>
  <w:num w:numId="24">
    <w:abstractNumId w:val="24"/>
  </w:num>
  <w:num w:numId="25">
    <w:abstractNumId w:val="14"/>
  </w:num>
  <w:num w:numId="26">
    <w:abstractNumId w:val="22"/>
  </w:num>
  <w:num w:numId="27">
    <w:abstractNumId w:val="33"/>
  </w:num>
  <w:num w:numId="28">
    <w:abstractNumId w:val="13"/>
  </w:num>
  <w:num w:numId="29">
    <w:abstractNumId w:val="21"/>
  </w:num>
  <w:num w:numId="30">
    <w:abstractNumId w:val="4"/>
  </w:num>
  <w:num w:numId="31">
    <w:abstractNumId w:val="34"/>
  </w:num>
  <w:num w:numId="32">
    <w:abstractNumId w:val="25"/>
  </w:num>
  <w:num w:numId="33">
    <w:abstractNumId w:val="16"/>
  </w:num>
  <w:num w:numId="34">
    <w:abstractNumId w:val="5"/>
  </w:num>
  <w:num w:numId="3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5385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47BFD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702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15F5"/>
    <w:rsid w:val="00205F81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883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9A6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1123"/>
    <w:rsid w:val="00582019"/>
    <w:rsid w:val="005857C1"/>
    <w:rsid w:val="00586967"/>
    <w:rsid w:val="00587756"/>
    <w:rsid w:val="00591A40"/>
    <w:rsid w:val="00592E3F"/>
    <w:rsid w:val="00592EBD"/>
    <w:rsid w:val="00595779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2F2A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554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370F0"/>
    <w:rsid w:val="007434C0"/>
    <w:rsid w:val="00744637"/>
    <w:rsid w:val="0074648F"/>
    <w:rsid w:val="00746629"/>
    <w:rsid w:val="00747E44"/>
    <w:rsid w:val="0075312D"/>
    <w:rsid w:val="00767293"/>
    <w:rsid w:val="007676F1"/>
    <w:rsid w:val="007710F3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386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6630A"/>
    <w:rsid w:val="00977541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4313"/>
    <w:rsid w:val="00BB66FB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E5F51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5384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3441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65B8"/>
    <w:rsid w:val="00E4739F"/>
    <w:rsid w:val="00E47C24"/>
    <w:rsid w:val="00E57920"/>
    <w:rsid w:val="00E612C5"/>
    <w:rsid w:val="00E61567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0786"/>
    <w:rsid w:val="00F928AC"/>
    <w:rsid w:val="00F9486A"/>
    <w:rsid w:val="00F97B2E"/>
    <w:rsid w:val="00F97D99"/>
    <w:rsid w:val="00FA6D97"/>
    <w:rsid w:val="00FA751E"/>
    <w:rsid w:val="00FB129F"/>
    <w:rsid w:val="00FB4E4C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87756"/>
    <w:pPr>
      <w:widowControl w:val="0"/>
      <w:autoSpaceDE w:val="0"/>
      <w:autoSpaceDN w:val="0"/>
      <w:spacing w:after="0" w:line="240" w:lineRule="auto"/>
    </w:pPr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23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87756"/>
    <w:pPr>
      <w:widowControl w:val="0"/>
      <w:autoSpaceDE w:val="0"/>
      <w:autoSpaceDN w:val="0"/>
      <w:spacing w:after="0" w:line="240" w:lineRule="auto"/>
    </w:pPr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2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8F70-48B1-430C-952A-5AD438B2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2019-06-20T01:07:00Z</cp:lastPrinted>
  <dcterms:created xsi:type="dcterms:W3CDTF">2021-08-21T06:27:00Z</dcterms:created>
  <dcterms:modified xsi:type="dcterms:W3CDTF">2021-10-17T08:45:00Z</dcterms:modified>
</cp:coreProperties>
</file>