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  <w:r w:rsidR="00283D45">
        <w:rPr>
          <w:rFonts w:cs="B Titr" w:hint="cs"/>
          <w:b/>
          <w:bCs/>
          <w:sz w:val="24"/>
          <w:szCs w:val="24"/>
          <w:rtl/>
          <w:lang w:bidi="fa-IR"/>
        </w:rPr>
        <w:t xml:space="preserve"> دندانپزشکی</w:t>
      </w:r>
    </w:p>
    <w:p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5E033F">
        <w:rPr>
          <w:rFonts w:cs="B Titr" w:hint="cs"/>
          <w:b/>
          <w:bCs/>
          <w:sz w:val="24"/>
          <w:szCs w:val="24"/>
          <w:rtl/>
        </w:rPr>
        <w:t xml:space="preserve"> </w:t>
      </w:r>
      <w:r w:rsidR="00283D45">
        <w:rPr>
          <w:rFonts w:cs="B Titr" w:hint="cs"/>
          <w:b/>
          <w:bCs/>
          <w:sz w:val="24"/>
          <w:szCs w:val="24"/>
          <w:rtl/>
        </w:rPr>
        <w:t>پریودانتیکس</w:t>
      </w:r>
    </w:p>
    <w:p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282"/>
        <w:gridCol w:w="107"/>
        <w:gridCol w:w="145"/>
        <w:gridCol w:w="123"/>
        <w:gridCol w:w="64"/>
        <w:gridCol w:w="502"/>
        <w:gridCol w:w="50"/>
        <w:gridCol w:w="194"/>
        <w:gridCol w:w="438"/>
        <w:gridCol w:w="154"/>
        <w:gridCol w:w="291"/>
        <w:gridCol w:w="142"/>
        <w:gridCol w:w="502"/>
        <w:gridCol w:w="18"/>
        <w:gridCol w:w="25"/>
        <w:gridCol w:w="787"/>
        <w:gridCol w:w="281"/>
        <w:gridCol w:w="107"/>
        <w:gridCol w:w="388"/>
        <w:gridCol w:w="298"/>
        <w:gridCol w:w="613"/>
        <w:gridCol w:w="854"/>
        <w:gridCol w:w="246"/>
        <w:gridCol w:w="297"/>
        <w:gridCol w:w="402"/>
        <w:gridCol w:w="269"/>
        <w:gridCol w:w="695"/>
        <w:gridCol w:w="1260"/>
      </w:tblGrid>
      <w:tr w:rsidR="001C2F21" w:rsidRPr="003335E6" w:rsidTr="00F50BFC">
        <w:trPr>
          <w:trHeight w:val="413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:rsidTr="00F50BFC">
        <w:trPr>
          <w:trHeight w:val="357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1C2F21" w:rsidP="005E03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 xml:space="preserve">پریودنتولوژی </w:t>
            </w:r>
            <w:r w:rsidR="005E033F">
              <w:rPr>
                <w:rFonts w:cs="B Zar" w:hint="cs"/>
                <w:b/>
                <w:bCs/>
                <w:color w:val="000000"/>
                <w:rtl/>
                <w:lang w:bidi="fa-IR"/>
              </w:rPr>
              <w:t>عملی</w:t>
            </w:r>
            <w:r w:rsidR="005E033F">
              <w:rPr>
                <w:rFonts w:cs="B Zar"/>
                <w:b/>
                <w:bCs/>
                <w:color w:val="000000"/>
                <w:lang w:bidi="fa-IR"/>
              </w:rPr>
              <w:t xml:space="preserve">4 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:rsidTr="00F50BFC">
        <w:trPr>
          <w:trHeight w:val="8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592CDF">
              <w:rPr>
                <w:rFonts w:cs="B Zar" w:hint="cs"/>
                <w:b/>
                <w:bCs/>
                <w:color w:val="000000"/>
                <w:rtl/>
              </w:rPr>
              <w:t>اجباری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دکترای حرفه ای</w:t>
            </w:r>
          </w:p>
        </w:tc>
      </w:tr>
      <w:tr w:rsidR="00E4135E" w:rsidRPr="003335E6" w:rsidTr="00F77DDA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5C6AFB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4739F" w:rsidRPr="004F0068" w:rsidRDefault="00E4739F" w:rsidP="0072121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 w:rsidR="00721212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5C6AF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</w:p>
        </w:tc>
      </w:tr>
      <w:tr w:rsidR="005F7152" w:rsidRPr="003335E6" w:rsidTr="00F77DDA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روزیاماه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5C6AF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4739F" w:rsidRPr="004F0068" w:rsidRDefault="006C520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34</w:t>
            </w:r>
            <w:r w:rsidR="005C6AF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کارآموز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31079C" w:rsidRDefault="005C6AFB" w:rsidP="005C6AFB">
            <w:pPr>
              <w:spacing w:after="0" w:line="240" w:lineRule="auto"/>
              <w:jc w:val="right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سال 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432E8B">
              <w:rPr>
                <w:rFonts w:cs="B Zar" w:hint="cs"/>
                <w:b/>
                <w:bCs/>
                <w:rtl/>
              </w:rPr>
              <w:t xml:space="preserve"> پریودانتیکس</w:t>
            </w:r>
          </w:p>
        </w:tc>
      </w:tr>
      <w:tr w:rsidR="00E265BD" w:rsidRPr="003335E6" w:rsidTr="00F50BFC">
        <w:trPr>
          <w:trHeight w:val="201"/>
          <w:jc w:val="center"/>
        </w:trPr>
        <w:tc>
          <w:tcPr>
            <w:tcW w:w="1739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:rsidR="00B0156B" w:rsidRPr="009050A9" w:rsidRDefault="005E033F" w:rsidP="005C6AF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/>
                <w:b/>
                <w:bCs/>
                <w:color w:val="000000"/>
                <w:lang w:bidi="fa-IR"/>
              </w:rPr>
              <w:t>70</w:t>
            </w:r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پیش</w:t>
            </w:r>
            <w:r w:rsidR="00E505F6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نیاز: </w:t>
            </w:r>
          </w:p>
          <w:p w:rsidR="00F505E0" w:rsidRPr="00B0156B" w:rsidRDefault="005E033F" w:rsidP="002C67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پریو عملی 3</w:t>
            </w:r>
          </w:p>
        </w:tc>
        <w:tc>
          <w:tcPr>
            <w:tcW w:w="361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EA351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 w:rsidR="005E033F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 w:rsidR="00EA351B">
              <w:rPr>
                <w:rFonts w:cs="B Zar" w:hint="cs"/>
                <w:b/>
                <w:bCs/>
                <w:color w:val="000000"/>
                <w:rtl/>
              </w:rPr>
              <w:t xml:space="preserve"> 01/11</w:t>
            </w:r>
            <w:r>
              <w:rPr>
                <w:rFonts w:cs="B Zar" w:hint="cs"/>
                <w:b/>
                <w:bCs/>
                <w:color w:val="000000"/>
                <w:rtl/>
              </w:rPr>
              <w:t>/13</w:t>
            </w:r>
            <w:r w:rsidR="00EA351B">
              <w:rPr>
                <w:rFonts w:cs="B Zar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265BD" w:rsidRPr="003335E6" w:rsidTr="00F50BFC">
        <w:trPr>
          <w:trHeight w:val="51"/>
          <w:jc w:val="center"/>
        </w:trPr>
        <w:tc>
          <w:tcPr>
            <w:tcW w:w="1739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1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:rsidTr="00F50BFC">
        <w:trPr>
          <w:trHeight w:val="21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03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:rsidTr="00F50BFC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:rsidTr="00F50BFC">
        <w:trPr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5C6AFB">
              <w:rPr>
                <w:rFonts w:cs="B Zar" w:hint="cs"/>
                <w:b/>
                <w:bCs/>
                <w:sz w:val="20"/>
                <w:szCs w:val="20"/>
                <w:rtl/>
              </w:rPr>
              <w:t>منا اکبری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پریودانتیکس</w:t>
            </w:r>
          </w:p>
        </w:tc>
      </w:tr>
      <w:tr w:rsidR="004F4766" w:rsidRPr="003335E6" w:rsidTr="00F50BFC">
        <w:trPr>
          <w:jc w:val="center"/>
        </w:trPr>
        <w:tc>
          <w:tcPr>
            <w:tcW w:w="6510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دکترای تخصصی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</w:tr>
      <w:tr w:rsidR="004F4766" w:rsidRPr="003335E6" w:rsidTr="00F50BFC">
        <w:trPr>
          <w:trHeight w:val="215"/>
          <w:jc w:val="center"/>
        </w:trPr>
        <w:tc>
          <w:tcPr>
            <w:tcW w:w="6510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592CDF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592CDF">
              <w:rPr>
                <w:rFonts w:cs="B Zar" w:hint="cs"/>
                <w:b/>
                <w:bCs/>
                <w:sz w:val="20"/>
                <w:szCs w:val="20"/>
                <w:rtl/>
              </w:rPr>
              <w:t>02433148100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5C6AFB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5C6AFB">
              <w:rPr>
                <w:rFonts w:cs="B Zar"/>
                <w:b/>
                <w:bCs/>
                <w:sz w:val="20"/>
                <w:szCs w:val="20"/>
              </w:rPr>
              <w:t>mona_akbari91@zums.ac.ir</w:t>
            </w:r>
          </w:p>
        </w:tc>
      </w:tr>
      <w:tr w:rsidR="004F4766" w:rsidRPr="003335E6" w:rsidTr="00F50BFC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="001348A2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زنجان. شهرک کارمندان. انتهای بلوار مهدوی. دانشکده دندانپزشکی زنجان</w:t>
            </w:r>
          </w:p>
        </w:tc>
      </w:tr>
      <w:tr w:rsidR="00F505E0" w:rsidRPr="003335E6" w:rsidTr="00F50BFC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5C6AF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5C6AFB">
              <w:rPr>
                <w:rFonts w:cs="B Zar" w:hint="cs"/>
                <w:b/>
                <w:bCs/>
                <w:color w:val="000000"/>
                <w:rtl/>
              </w:rPr>
              <w:t xml:space="preserve">راحله اخوان رسول زاده </w:t>
            </w:r>
            <w:r w:rsidR="005C6AFB">
              <w:rPr>
                <w:rFonts w:cs="B Zar" w:hint="cs"/>
                <w:b/>
                <w:bCs/>
                <w:color w:val="000000"/>
                <w:rtl/>
                <w:lang w:bidi="fa-IR"/>
              </w:rPr>
              <w:t>،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 xml:space="preserve">مریم بابایی، </w:t>
            </w:r>
            <w:r w:rsidR="005C6AFB">
              <w:rPr>
                <w:rFonts w:cs="B Zar" w:hint="cs"/>
                <w:b/>
                <w:bCs/>
                <w:color w:val="000000"/>
                <w:rtl/>
                <w:lang w:bidi="fa-IR"/>
              </w:rPr>
              <w:t>دارا غزنوی</w:t>
            </w:r>
          </w:p>
        </w:tc>
      </w:tr>
      <w:tr w:rsidR="005F7152" w:rsidRPr="003335E6" w:rsidTr="00F50BFC">
        <w:trPr>
          <w:trHeight w:val="648"/>
          <w:jc w:val="center"/>
        </w:trPr>
        <w:tc>
          <w:tcPr>
            <w:tcW w:w="402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</w:t>
            </w:r>
            <w:r w:rsidR="005E033F">
              <w:rPr>
                <w:rFonts w:cs="B Zar" w:hint="cs"/>
                <w:b/>
                <w:bCs/>
                <w:color w:val="000000"/>
                <w:rtl/>
              </w:rPr>
              <w:t>رس</w:t>
            </w:r>
            <w:r w:rsidR="005E033F">
              <w:rPr>
                <w:rFonts w:cs="B Zar" w:hint="cs"/>
                <w:color w:val="000000"/>
                <w:rtl/>
              </w:rPr>
              <w:t>:</w:t>
            </w:r>
          </w:p>
          <w:p w:rsidR="005E033F" w:rsidRPr="009050A9" w:rsidRDefault="005E033F" w:rsidP="005E033F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1/11/1400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:rsidTr="003515D8">
        <w:trPr>
          <w:trHeight w:val="400"/>
          <w:jc w:val="center"/>
        </w:trPr>
        <w:tc>
          <w:tcPr>
            <w:tcW w:w="1407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515D8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C09" w:rsidRPr="005C6AFB" w:rsidRDefault="005C6AFB" w:rsidP="00FB3C09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047B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047BD"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B0156B" w:rsidRPr="005C6AFB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:rsidTr="003515D8">
        <w:trPr>
          <w:trHeight w:val="123"/>
          <w:jc w:val="center"/>
        </w:trPr>
        <w:tc>
          <w:tcPr>
            <w:tcW w:w="1407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4DD" w:rsidRDefault="00F505E0" w:rsidP="005E03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  <w:p w:rsidR="00F505E0" w:rsidRPr="009050A9" w:rsidRDefault="006434DD" w:rsidP="006434D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4/11/1400</w:t>
            </w:r>
            <w:r w:rsidR="00F505E0">
              <w:rPr>
                <w:rFonts w:cs="B Zar"/>
                <w:b/>
                <w:bCs/>
                <w:color w:val="000000"/>
              </w:rPr>
              <w:br/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56B" w:rsidRDefault="00640112" w:rsidP="00EA351B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="005E033F">
              <w:rPr>
                <w:rFonts w:ascii="IRANsans" w:hAnsi="IRANsans"/>
                <w:color w:val="000000"/>
                <w:shd w:val="clear" w:color="auto" w:fill="FFFFFF"/>
                <w:rtl/>
              </w:rPr>
              <w:t xml:space="preserve"> تشخیص و طرح درمان بیماریهای پریودنتال، جرم گیری بالا و زیر لثه ای همراه با صاف کردن سطح ریشه با وسایل اولتراسونیک (حداقل </w:t>
            </w:r>
            <w:r w:rsidR="005E033F">
              <w:rPr>
                <w:rFonts w:ascii="IRANsans" w:hAnsi="IRANsans"/>
                <w:color w:val="000000"/>
                <w:shd w:val="clear" w:color="auto" w:fill="FFFFFF"/>
                <w:rtl/>
                <w:lang w:bidi="fa-IR"/>
              </w:rPr>
              <w:t>۲</w:t>
            </w:r>
            <w:r w:rsidR="005E033F">
              <w:rPr>
                <w:rFonts w:ascii="IRANsans" w:hAnsi="IRANsans"/>
                <w:color w:val="000000"/>
                <w:shd w:val="clear" w:color="auto" w:fill="FFFFFF"/>
                <w:rtl/>
              </w:rPr>
              <w:t xml:space="preserve"> بیمار مبتلا به پریودنتیت شدید) ، آموزش جراحی پریودنتال ، درمان اورژاژنس</w:t>
            </w:r>
            <w:r w:rsidR="005E033F">
              <w:rPr>
                <w:rFonts w:ascii="IRANsans" w:hAnsi="IRANsans" w:hint="cs"/>
                <w:color w:val="000000"/>
                <w:shd w:val="clear" w:color="auto" w:fill="FFFFFF"/>
                <w:rtl/>
              </w:rPr>
              <w:t xml:space="preserve"> </w:t>
            </w:r>
            <w:r w:rsidR="005E033F">
              <w:rPr>
                <w:rFonts w:ascii="IRANsans" w:hAnsi="IRANsans"/>
                <w:color w:val="000000"/>
                <w:shd w:val="clear" w:color="auto" w:fill="FFFFFF"/>
                <w:rtl/>
              </w:rPr>
              <w:t>های پریودنتال</w:t>
            </w:r>
          </w:p>
          <w:p w:rsidR="00640112" w:rsidRPr="00AC32B8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="00AC5D92">
              <w:rPr>
                <w:rFonts w:cs="B Zar" w:hint="cs"/>
                <w:color w:val="000000"/>
                <w:sz w:val="24"/>
                <w:szCs w:val="24"/>
                <w:rtl/>
              </w:rPr>
              <w:t>در پایان برنامه آموزشی انتظار می رود فراگیر(ان) قادر باشند:</w:t>
            </w:r>
          </w:p>
          <w:p w:rsidR="007E3CDC" w:rsidRDefault="007E3CDC" w:rsidP="007E3CDC">
            <w:pPr>
              <w:bidi/>
              <w:jc w:val="both"/>
              <w:rPr>
                <w:b/>
                <w:bCs/>
                <w:rtl/>
              </w:rPr>
            </w:pPr>
            <w:r w:rsidRPr="007E3CDC">
              <w:rPr>
                <w:b/>
                <w:bCs/>
              </w:rPr>
              <w:lastRenderedPageBreak/>
              <w:sym w:font="Symbol" w:char="F02A"/>
            </w:r>
            <w:r w:rsidRPr="007E3CDC">
              <w:rPr>
                <w:b/>
                <w:bCs/>
                <w:rtl/>
              </w:rPr>
              <w:t>حیطه روانی حرکتی</w:t>
            </w:r>
          </w:p>
          <w:p w:rsidR="007E3CDC" w:rsidRPr="00715CB1" w:rsidRDefault="00B77B53" w:rsidP="00715CB1">
            <w:pPr>
              <w:pStyle w:val="ListParagraph"/>
              <w:numPr>
                <w:ilvl w:val="0"/>
                <w:numId w:val="3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15CB1">
              <w:rPr>
                <w:rFonts w:asciiTheme="majorBidi" w:hAnsiTheme="majorBidi" w:cstheme="majorBidi"/>
                <w:rtl/>
              </w:rPr>
              <w:t>برای حداقل دو بیمارمبتلا به پریودنتیت متوسط تا شدید تشکیل پرونده دهند و طرح درمان ارائه کنن</w:t>
            </w:r>
            <w:r w:rsidR="00A07703" w:rsidRPr="00715CB1">
              <w:rPr>
                <w:rFonts w:asciiTheme="majorBidi" w:hAnsiTheme="majorBidi" w:cstheme="majorBidi"/>
                <w:rtl/>
              </w:rPr>
              <w:t>د</w:t>
            </w:r>
          </w:p>
          <w:p w:rsidR="007E3CDC" w:rsidRPr="00715CB1" w:rsidRDefault="00683E26" w:rsidP="00715CB1">
            <w:pPr>
              <w:pStyle w:val="ListParagraph"/>
              <w:numPr>
                <w:ilvl w:val="0"/>
                <w:numId w:val="3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715CB1">
              <w:rPr>
                <w:rFonts w:asciiTheme="majorBidi" w:hAnsiTheme="majorBidi" w:cstheme="majorBidi"/>
                <w:rtl/>
              </w:rPr>
              <w:t xml:space="preserve">برای حداقل دو بیمار </w:t>
            </w:r>
            <w:r w:rsidR="00B77B53" w:rsidRPr="00715CB1">
              <w:rPr>
                <w:rFonts w:asciiTheme="majorBidi" w:hAnsiTheme="majorBidi" w:cstheme="majorBidi"/>
                <w:rtl/>
              </w:rPr>
              <w:t>مبتلا به پریودنتیت متوسط تا شدید  فاز یک درمان پریودنتال را به صورت مستقل و با مهارت انجام دهند.(</w:t>
            </w:r>
            <w:r w:rsidR="00B77B53" w:rsidRPr="00715CB1">
              <w:rPr>
                <w:rFonts w:asciiTheme="majorBidi" w:hAnsiTheme="majorBidi" w:cstheme="majorBidi"/>
              </w:rPr>
              <w:t>office based</w:t>
            </w:r>
            <w:r w:rsidR="00B77B53" w:rsidRPr="00715CB1">
              <w:rPr>
                <w:rFonts w:asciiTheme="majorBidi" w:hAnsiTheme="majorBidi" w:cstheme="majorBidi"/>
                <w:rtl/>
                <w:lang w:bidi="fa-IR"/>
              </w:rPr>
              <w:t>)</w:t>
            </w:r>
          </w:p>
          <w:p w:rsidR="00A07703" w:rsidRPr="00715CB1" w:rsidRDefault="00A07703" w:rsidP="00715CB1">
            <w:pPr>
              <w:pStyle w:val="ListParagraph"/>
              <w:numPr>
                <w:ilvl w:val="0"/>
                <w:numId w:val="3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715CB1">
              <w:rPr>
                <w:rFonts w:asciiTheme="majorBidi" w:hAnsiTheme="majorBidi" w:cstheme="majorBidi"/>
                <w:rtl/>
              </w:rPr>
              <w:t xml:space="preserve">نحوه درمان </w:t>
            </w:r>
            <w:r w:rsidR="00B77B53" w:rsidRPr="00715CB1">
              <w:rPr>
                <w:rFonts w:asciiTheme="majorBidi" w:hAnsiTheme="majorBidi" w:cstheme="majorBidi"/>
                <w:rtl/>
              </w:rPr>
              <w:t xml:space="preserve">بیمار مبتلا به اورژانس پریودنتال را از طریق مشاهده مستقیم یا مشاهده فیلم </w:t>
            </w:r>
            <w:r w:rsidRPr="00715CB1">
              <w:rPr>
                <w:rFonts w:asciiTheme="majorBidi" w:hAnsiTheme="majorBidi" w:cstheme="majorBidi"/>
                <w:rtl/>
              </w:rPr>
              <w:t>توضیح دهند.</w:t>
            </w:r>
          </w:p>
          <w:p w:rsidR="000F09C1" w:rsidRPr="00715CB1" w:rsidRDefault="00A07703" w:rsidP="00715CB1">
            <w:pPr>
              <w:pStyle w:val="ListParagraph"/>
              <w:numPr>
                <w:ilvl w:val="0"/>
                <w:numId w:val="3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715CB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شرح درمان عمل جراحی ساده پریودنتال را برای حداقل دو بیمار که زیر نظر استاد انجام میگیرد </w:t>
            </w:r>
            <w:r w:rsidR="00AC5D92" w:rsidRPr="00715CB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715CB1">
              <w:rPr>
                <w:rFonts w:asciiTheme="majorBidi" w:hAnsiTheme="majorBidi" w:cstheme="majorBidi"/>
                <w:rtl/>
              </w:rPr>
              <w:t>بنویسند و دستورات بعد از جراحی را به او بدهند و حداقل تا سه هفته شرایط پریودنتال بیمار را پیگیری کنند.</w:t>
            </w:r>
          </w:p>
          <w:p w:rsidR="00A07703" w:rsidRPr="00A07703" w:rsidRDefault="00A07703" w:rsidP="00715CB1">
            <w:pPr>
              <w:pStyle w:val="ListParagraph"/>
              <w:numPr>
                <w:ilvl w:val="0"/>
                <w:numId w:val="34"/>
              </w:numPr>
              <w:bidi/>
              <w:spacing w:line="360" w:lineRule="auto"/>
              <w:jc w:val="both"/>
              <w:rPr>
                <w:rtl/>
              </w:rPr>
            </w:pPr>
            <w:r w:rsidRPr="00715CB1">
              <w:rPr>
                <w:rFonts w:asciiTheme="majorBidi" w:hAnsiTheme="majorBidi" w:cstheme="majorBidi"/>
                <w:rtl/>
              </w:rPr>
              <w:t xml:space="preserve">در تمامی مراحل تشخیصی و درمانی،  </w:t>
            </w:r>
            <w:r w:rsidRPr="00715CB1">
              <w:rPr>
                <w:rFonts w:asciiTheme="majorBidi" w:hAnsiTheme="majorBidi" w:cstheme="majorBidi"/>
              </w:rPr>
              <w:t>critical thinking</w:t>
            </w:r>
            <w:r w:rsidRPr="00715CB1">
              <w:rPr>
                <w:rFonts w:asciiTheme="majorBidi" w:hAnsiTheme="majorBidi" w:cstheme="majorBidi"/>
                <w:rtl/>
                <w:lang w:bidi="fa-IR"/>
              </w:rPr>
              <w:t xml:space="preserve">و </w:t>
            </w:r>
            <w:r w:rsidRPr="00715CB1">
              <w:rPr>
                <w:rFonts w:asciiTheme="majorBidi" w:hAnsiTheme="majorBidi" w:cstheme="majorBidi"/>
                <w:lang w:bidi="fa-IR"/>
              </w:rPr>
              <w:t>critical decision making</w:t>
            </w:r>
            <w:r w:rsidRPr="00715CB1">
              <w:rPr>
                <w:rFonts w:asciiTheme="majorBidi" w:hAnsiTheme="majorBidi" w:cstheme="majorBidi"/>
                <w:rtl/>
                <w:lang w:bidi="fa-IR"/>
              </w:rPr>
              <w:t xml:space="preserve"> را لحاظ کند.</w:t>
            </w:r>
          </w:p>
        </w:tc>
      </w:tr>
      <w:tr w:rsidR="00F505E0" w:rsidRPr="003335E6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E265BD" w:rsidRPr="003335E6" w:rsidTr="00351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BA7E82" w:rsidRPr="00AC32B8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  <w:r w:rsidR="0049561B" w:rsidRPr="003515D8">
              <w:rPr>
                <w:rFonts w:ascii="IranNastaliq" w:hAnsi="IranNastaliq" w:cs="B Zar"/>
                <w:color w:val="000000"/>
              </w:rPr>
              <w:t>*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  <w:r w:rsidR="00AC5D92" w:rsidRPr="003515D8">
              <w:rPr>
                <w:rFonts w:ascii="IranNastaliq" w:hAnsi="IranNastaliq" w:cs="B Zar" w:hint="cs"/>
                <w:color w:val="000000"/>
                <w:rtl/>
              </w:rPr>
              <w:t xml:space="preserve"> *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BA7E82" w:rsidRPr="00C93827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:rsidTr="00351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:rsidTr="00680E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A07703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A07703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A07703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A07703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505E0" w:rsidRPr="00A07703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A07703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A07703">
              <w:rPr>
                <w:rFonts w:ascii="IranNastaliq" w:hAnsi="IranNastaliq" w:cs="B Zar" w:hint="cs"/>
                <w:color w:val="000000"/>
                <w:rtl/>
              </w:rPr>
              <w:t>گروه کوچک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      </w:t>
            </w:r>
          </w:p>
        </w:tc>
      </w:tr>
      <w:tr w:rsidR="00E265BD" w:rsidRPr="003335E6" w:rsidTr="00351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:rsidTr="00351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739F" w:rsidRPr="003515D8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3515D8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  <w:r w:rsidR="00AC5D92" w:rsidRPr="003515D8">
              <w:rPr>
                <w:rFonts w:ascii="Times New Roman" w:hAnsi="Times New Roman" w:cs="B Zar" w:hint="cs"/>
                <w:color w:val="000000"/>
                <w:rtl/>
              </w:rPr>
              <w:t xml:space="preserve"> *</w:t>
            </w:r>
          </w:p>
          <w:p w:rsidR="00BA7E82" w:rsidRPr="003515D8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E4739F" w:rsidRPr="003335E6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:rsidTr="00680E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BA7E82" w:rsidRPr="003515D8" w:rsidRDefault="00E4135E" w:rsidP="003515D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منابع</w:t>
            </w:r>
            <w:r w:rsidR="00680E0D">
              <w:rPr>
                <w:rFonts w:ascii="IranNastaliq" w:hAnsi="IranNastaliq" w:cs="B Zar" w:hint="cs"/>
                <w:color w:val="000000"/>
                <w:rtl/>
              </w:rPr>
              <w:t xml:space="preserve"> </w:t>
            </w:r>
            <w:r w:rsidR="001E2F64" w:rsidRPr="003515D8">
              <w:rPr>
                <w:rFonts w:ascii="IranNastaliq" w:hAnsi="IranNastaliq" w:cs="B Zar" w:hint="cs"/>
                <w:color w:val="000000"/>
                <w:shd w:val="clear" w:color="auto" w:fill="FFC000"/>
                <w:rtl/>
              </w:rPr>
              <w:t>الکترونیک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4739F" w:rsidRPr="003515D8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="00E4739F"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  <w:r w:rsidR="00AC5D92"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4739F" w:rsidRPr="003515D8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  <w:r w:rsidR="00AC5D92"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کاتالوگ/بروشور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:rsidTr="00680E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E82" w:rsidRPr="003515D8" w:rsidRDefault="00E4739F" w:rsidP="003515D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BA7E82" w:rsidRPr="003515D8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3515D8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3515D8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4739F" w:rsidRPr="003515D8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A3FC8" w:rsidRPr="00680E0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rtl/>
              </w:rPr>
            </w:pPr>
            <w:r w:rsidRPr="00680E0D">
              <w:rPr>
                <w:rFonts w:ascii="IranNastaliq" w:hAnsi="IranNastaliq" w:cs="B Zar" w:hint="cs"/>
                <w:rtl/>
              </w:rPr>
              <w:t>بیمار استاندارد شده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A7E82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3335E6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 w:rsidR="00C05CC3">
              <w:rPr>
                <w:rFonts w:ascii="IranNastaliq" w:hAnsi="IranNastaliq" w:cs="B Zar" w:hint="cs"/>
                <w:color w:val="000000"/>
                <w:rtl/>
              </w:rPr>
              <w:t>ساملنه آموزش مجازی، رایانه، نرم افزارهای ارائه نظیر پاورپوینت</w:t>
            </w:r>
          </w:p>
        </w:tc>
      </w:tr>
      <w:tr w:rsidR="00E4739F" w:rsidRPr="003335E6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:rsidTr="003047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E82" w:rsidRPr="00E77EBE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3047BD">
              <w:rPr>
                <w:rFonts w:ascii="IranNastaliq" w:hAnsi="IranNastaliq" w:cs="B Zar" w:hint="cs"/>
                <w:color w:val="000000"/>
                <w:rtl/>
              </w:rPr>
              <w:t>مجازی</w:t>
            </w:r>
            <w:r w:rsidR="00AC5D92" w:rsidRPr="003047BD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9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</w:p>
        </w:tc>
      </w:tr>
      <w:tr w:rsidR="00E4739F" w:rsidRPr="003335E6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3047BD" w:rsidRPr="003047BD" w:rsidRDefault="003047BD" w:rsidP="003047BD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 xml:space="preserve">آموزش </w:t>
            </w:r>
            <w:r>
              <w:rPr>
                <w:rtl/>
              </w:rPr>
              <w:t xml:space="preserve">دانشجو </w:t>
            </w:r>
            <w:r>
              <w:rPr>
                <w:rFonts w:hint="cs"/>
                <w:rtl/>
              </w:rPr>
              <w:t>جهت</w:t>
            </w:r>
            <w:r>
              <w:rPr>
                <w:rtl/>
              </w:rPr>
              <w:t xml:space="preserve"> تشخیص جرم در نواحی با دسترسی مشکل </w:t>
            </w:r>
          </w:p>
          <w:p w:rsidR="00C05CC3" w:rsidRPr="00680E0D" w:rsidRDefault="003047BD" w:rsidP="003047BD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آموزش</w:t>
            </w:r>
            <w:r>
              <w:rPr>
                <w:rtl/>
              </w:rPr>
              <w:t xml:space="preserve"> دانشجو در بر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اشت جرم در نواحی با دسترسی مشکل </w:t>
            </w:r>
          </w:p>
          <w:p w:rsidR="00680E0D" w:rsidRPr="00680E0D" w:rsidRDefault="00680E0D" w:rsidP="00680E0D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آموزش دانشجو جهت درمان اورژانسهای  پریودنتال</w:t>
            </w:r>
          </w:p>
          <w:p w:rsidR="00680E0D" w:rsidRPr="00680E0D" w:rsidRDefault="00680E0D" w:rsidP="00680E0D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آموزش دانشجو جهت فایبروتومی</w:t>
            </w:r>
          </w:p>
          <w:p w:rsidR="00680E0D" w:rsidRPr="00E77EBE" w:rsidRDefault="00680E0D" w:rsidP="00680E0D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آموزش دانشجو جهت جراحی افزایش طول تاج خلفی</w:t>
            </w:r>
          </w:p>
        </w:tc>
      </w:tr>
      <w:tr w:rsidR="00E4739F" w:rsidRPr="003335E6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680E0D" w:rsidRPr="00680E0D" w:rsidRDefault="00680E0D" w:rsidP="00F547EC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تشکیل پرونده و طرح درمان بیمار پریودنتیت متوسط تا شدید</w:t>
            </w:r>
          </w:p>
          <w:p w:rsidR="003047BD" w:rsidRPr="003047BD" w:rsidRDefault="003047BD" w:rsidP="00680E0D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lastRenderedPageBreak/>
              <w:t>تشخیص جرم بالا و زیر لثه ای</w:t>
            </w:r>
          </w:p>
          <w:p w:rsidR="003047BD" w:rsidRDefault="003047BD" w:rsidP="003047BD">
            <w:pPr>
              <w:bidi/>
              <w:spacing w:line="240" w:lineRule="auto"/>
              <w:ind w:left="360"/>
              <w:rPr>
                <w:rtl/>
              </w:rPr>
            </w:pPr>
            <w:r>
              <w:sym w:font="Symbol" w:char="F0B7"/>
            </w:r>
            <w:r w:rsidR="00715CB1">
              <w:rPr>
                <w:rFonts w:hint="cs"/>
                <w:rtl/>
                <w:lang w:bidi="fa-IR"/>
              </w:rPr>
              <w:t xml:space="preserve">    </w:t>
            </w:r>
            <w:r>
              <w:rPr>
                <w:rFonts w:hint="cs"/>
                <w:rtl/>
              </w:rPr>
              <w:t>استفاده صحیح از دستگاه اولتراسونیک</w:t>
            </w:r>
          </w:p>
          <w:p w:rsidR="003047BD" w:rsidRPr="003047BD" w:rsidRDefault="003047BD" w:rsidP="003047BD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حذف جرم بالا و زیر لثه ای </w:t>
            </w:r>
          </w:p>
          <w:p w:rsidR="003047BD" w:rsidRDefault="003047BD" w:rsidP="003047BD">
            <w:pPr>
              <w:bidi/>
              <w:spacing w:line="240" w:lineRule="auto"/>
              <w:ind w:left="360"/>
            </w:pPr>
            <w:r>
              <w:sym w:font="Symbol" w:char="F0B7"/>
            </w:r>
            <w:r w:rsidR="00715CB1"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>جرمگیری</w:t>
            </w:r>
            <w:r>
              <w:rPr>
                <w:rtl/>
              </w:rPr>
              <w:t xml:space="preserve"> حداقل دو بیمار با پریودنتیت متوسط </w:t>
            </w:r>
            <w:r w:rsidR="00680E0D">
              <w:rPr>
                <w:rFonts w:hint="cs"/>
                <w:rtl/>
              </w:rPr>
              <w:t xml:space="preserve">تا شدید </w:t>
            </w:r>
            <w:r>
              <w:rPr>
                <w:rtl/>
              </w:rPr>
              <w:t xml:space="preserve">را با دستگاه اولتراسونیک </w:t>
            </w:r>
          </w:p>
          <w:p w:rsidR="003047BD" w:rsidRDefault="003047BD" w:rsidP="003047BD">
            <w:pPr>
              <w:bidi/>
              <w:spacing w:line="240" w:lineRule="auto"/>
              <w:ind w:left="360"/>
              <w:rPr>
                <w:rtl/>
                <w:lang w:bidi="fa-IR"/>
              </w:rPr>
            </w:pPr>
            <w:r>
              <w:sym w:font="Symbol" w:char="F0B7"/>
            </w:r>
            <w:r w:rsidR="00715CB1">
              <w:rPr>
                <w:rFonts w:hint="cs"/>
                <w:rtl/>
                <w:lang w:bidi="fa-IR"/>
              </w:rPr>
              <w:t xml:space="preserve">    </w:t>
            </w:r>
            <w:r>
              <w:rPr>
                <w:rFonts w:hint="cs"/>
                <w:rtl/>
                <w:lang w:bidi="fa-IR"/>
              </w:rPr>
              <w:t>فالوآپ بیمار</w:t>
            </w:r>
            <w:r>
              <w:rPr>
                <w:rtl/>
              </w:rPr>
              <w:t xml:space="preserve"> پس از جرم گیری </w:t>
            </w:r>
          </w:p>
          <w:p w:rsidR="009F6268" w:rsidRDefault="003047BD" w:rsidP="003047BD">
            <w:pPr>
              <w:bidi/>
              <w:spacing w:line="240" w:lineRule="auto"/>
              <w:ind w:left="360"/>
              <w:rPr>
                <w:rtl/>
              </w:rPr>
            </w:pPr>
            <w:r>
              <w:sym w:font="Symbol" w:char="F0B7"/>
            </w:r>
            <w:r w:rsidR="00715CB1">
              <w:rPr>
                <w:rFonts w:hint="cs"/>
                <w:rtl/>
              </w:rPr>
              <w:t xml:space="preserve">    </w:t>
            </w:r>
            <w:r w:rsidR="00680E0D">
              <w:rPr>
                <w:rFonts w:hint="cs"/>
                <w:rtl/>
              </w:rPr>
              <w:t>مشارکت در درمان فایبروتومی</w:t>
            </w:r>
          </w:p>
          <w:p w:rsidR="00680E0D" w:rsidRPr="003047BD" w:rsidRDefault="00680E0D" w:rsidP="00680E0D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مشارکت در درمان جراحی افزایش طول تاج خلفی</w:t>
            </w:r>
          </w:p>
        </w:tc>
      </w:tr>
      <w:tr w:rsidR="00E4739F" w:rsidRPr="003335E6" w:rsidTr="00296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16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lastRenderedPageBreak/>
              <w:t>ضوابط آموزشی و سیاست های مدرس</w:t>
            </w:r>
          </w:p>
          <w:p w:rsidR="00DA1997" w:rsidRDefault="00E4739F" w:rsidP="00ED0624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</w:p>
          <w:p w:rsidR="00C55085" w:rsidRPr="00C55085" w:rsidRDefault="00C55085" w:rsidP="00715CB1">
            <w:pPr>
              <w:numPr>
                <w:ilvl w:val="0"/>
                <w:numId w:val="18"/>
              </w:numPr>
              <w:bidi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حضور</w:t>
            </w:r>
            <w:r>
              <w:rPr>
                <w:rtl/>
              </w:rPr>
              <w:t xml:space="preserve">دانشجو با روپوش سفید و اتیکت </w:t>
            </w:r>
            <w:r>
              <w:rPr>
                <w:rFonts w:hint="cs"/>
                <w:rtl/>
                <w:lang w:bidi="fa-IR"/>
              </w:rPr>
              <w:t xml:space="preserve"> راس ساعت </w:t>
            </w:r>
            <w:r w:rsidR="00680E0D">
              <w:rPr>
                <w:rFonts w:hint="cs"/>
                <w:rtl/>
                <w:lang w:bidi="fa-IR"/>
              </w:rPr>
              <w:t>9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</w:rPr>
              <w:t xml:space="preserve">در بخش </w:t>
            </w:r>
            <w:r>
              <w:rPr>
                <w:rFonts w:hint="cs"/>
                <w:rtl/>
              </w:rPr>
              <w:t>ضروری است</w:t>
            </w:r>
          </w:p>
          <w:p w:rsidR="00C55085" w:rsidRDefault="00C55085" w:rsidP="00715CB1">
            <w:pPr>
              <w:pStyle w:val="ListParagraph"/>
              <w:numPr>
                <w:ilvl w:val="0"/>
                <w:numId w:val="18"/>
              </w:numPr>
              <w:bidi/>
            </w:pPr>
            <w:r>
              <w:rPr>
                <w:rtl/>
              </w:rPr>
              <w:t>یک غی</w:t>
            </w:r>
            <w:r w:rsidR="00166481">
              <w:rPr>
                <w:rtl/>
              </w:rPr>
              <w:t>بت موجه</w:t>
            </w:r>
            <w:r w:rsidR="00680E0D">
              <w:t xml:space="preserve"> </w:t>
            </w:r>
            <w:r w:rsidR="00680E0D">
              <w:rPr>
                <w:rFonts w:hint="cs"/>
                <w:rtl/>
                <w:lang w:bidi="fa-IR"/>
              </w:rPr>
              <w:t xml:space="preserve"> در صورت تایید استاد</w:t>
            </w:r>
            <w:r w:rsidR="00166481">
              <w:rPr>
                <w:rtl/>
              </w:rPr>
              <w:t xml:space="preserve"> در طول دوره مجاز می باش</w:t>
            </w:r>
            <w:r w:rsidR="00166481">
              <w:rPr>
                <w:rFonts w:hint="cs"/>
                <w:rtl/>
              </w:rPr>
              <w:t>د</w:t>
            </w:r>
          </w:p>
          <w:p w:rsidR="00715CB1" w:rsidRDefault="00715CB1" w:rsidP="00715CB1">
            <w:pPr>
              <w:pStyle w:val="ListParagraph"/>
              <w:bidi/>
            </w:pPr>
          </w:p>
          <w:p w:rsidR="00E4739F" w:rsidRDefault="00C55085" w:rsidP="00715CB1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</w:pPr>
            <w:r>
              <w:rPr>
                <w:rFonts w:hint="cs"/>
                <w:rtl/>
                <w:lang w:bidi="fa-IR"/>
              </w:rPr>
              <w:t xml:space="preserve">عدم </w:t>
            </w:r>
            <w:r>
              <w:rPr>
                <w:rtl/>
              </w:rPr>
              <w:t>استفاده از تلفن همراه در بخش</w:t>
            </w:r>
            <w:r>
              <w:rPr>
                <w:rFonts w:hint="cs"/>
                <w:rtl/>
              </w:rPr>
              <w:t xml:space="preserve"> وعدم </w:t>
            </w:r>
            <w:r>
              <w:rPr>
                <w:rtl/>
              </w:rPr>
              <w:t>خروج غیر موجه از بخش</w:t>
            </w:r>
            <w:r>
              <w:rPr>
                <w:rFonts w:hint="cs"/>
                <w:rtl/>
              </w:rPr>
              <w:t xml:space="preserve"> الزامی است</w:t>
            </w:r>
          </w:p>
          <w:p w:rsidR="00166481" w:rsidRPr="00C55085" w:rsidRDefault="00166481" w:rsidP="00166481">
            <w:pPr>
              <w:pStyle w:val="ListParagraph"/>
              <w:bidi/>
              <w:spacing w:line="240" w:lineRule="auto"/>
              <w:rPr>
                <w:rtl/>
              </w:rPr>
            </w:pPr>
          </w:p>
        </w:tc>
      </w:tr>
      <w:tr w:rsidR="002962CD" w:rsidRPr="003335E6" w:rsidTr="00296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55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2CD" w:rsidRDefault="002962CD" w:rsidP="00166481">
            <w:pPr>
              <w:pStyle w:val="ListParagraph"/>
              <w:bidi/>
              <w:spacing w:line="240" w:lineRule="auto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توصیه های ایمنی شامل:</w:t>
            </w:r>
          </w:p>
          <w:p w:rsidR="002962CD" w:rsidRDefault="002962CD" w:rsidP="002962CD">
            <w:pPr>
              <w:pStyle w:val="ListParagraph"/>
              <w:bidi/>
              <w:spacing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 xml:space="preserve">دانشجویان واکسن هپاتیت </w:t>
            </w:r>
            <w:r>
              <w:rPr>
                <w:rFonts w:ascii="IranNastaliq" w:hAnsi="IranNastaliq" w:cs="B Nazanin"/>
                <w:color w:val="000000"/>
                <w:sz w:val="24"/>
                <w:szCs w:val="24"/>
              </w:rPr>
              <w:t>B</w:t>
            </w:r>
            <w:r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  <w:lang w:bidi="fa-IR"/>
              </w:rPr>
              <w:t xml:space="preserve"> دریافت کرده باشند و اصول کنترل عفونت را رعایت کنند</w:t>
            </w:r>
          </w:p>
          <w:p w:rsidR="002962CD" w:rsidRPr="002962CD" w:rsidRDefault="002962CD" w:rsidP="002962CD">
            <w:pPr>
              <w:pStyle w:val="ListParagraph"/>
              <w:bidi/>
              <w:spacing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4739F" w:rsidRPr="003335E6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E4739F" w:rsidRDefault="00F547EC" w:rsidP="0049561B">
            <w:pPr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Style w:val="fontstyle01"/>
              </w:rPr>
              <w:t>Newman M, Takei H, Carranza F. Clinical Periodontology 1</w:t>
            </w:r>
            <w:r w:rsidR="0049561B">
              <w:rPr>
                <w:rStyle w:val="fontstyle01"/>
              </w:rPr>
              <w:t>2</w:t>
            </w:r>
            <w:r>
              <w:rPr>
                <w:rStyle w:val="fontstyle01"/>
              </w:rPr>
              <w:t xml:space="preserve"> th ed New York.W.B Saunders, 201</w:t>
            </w:r>
            <w:r w:rsidR="0049561B">
              <w:rPr>
                <w:rStyle w:val="fontstyle01"/>
              </w:rPr>
              <w:t>9</w:t>
            </w:r>
          </w:p>
          <w:p w:rsidR="00F547EC" w:rsidRPr="00F547EC" w:rsidRDefault="00F547EC" w:rsidP="00F547EC">
            <w:pPr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E4739F" w:rsidRPr="003335E6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AD284B" w:rsidTr="00296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25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61" w:rsidRPr="00E265BD" w:rsidRDefault="002962CD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مشاهده عملکرد چک لیست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61" w:rsidRPr="00662662" w:rsidRDefault="002962CD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11.5 نمره</w:t>
            </w:r>
          </w:p>
        </w:tc>
      </w:tr>
      <w:tr w:rsidR="002962CD" w:rsidRPr="00AD284B" w:rsidTr="00296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5089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CD" w:rsidRDefault="002962CD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پرسش و پاسخ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CD" w:rsidRDefault="002962CD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2 نمره</w:t>
            </w:r>
          </w:p>
        </w:tc>
      </w:tr>
      <w:tr w:rsidR="002962CD" w:rsidRPr="00AD284B" w:rsidTr="00296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10"/>
          <w:jc w:val="center"/>
        </w:trPr>
        <w:tc>
          <w:tcPr>
            <w:tcW w:w="5089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CD" w:rsidRDefault="002962CD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آزمون بخش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CD" w:rsidRDefault="002962CD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5 نمره</w:t>
            </w:r>
          </w:p>
        </w:tc>
      </w:tr>
      <w:tr w:rsidR="002962CD" w:rsidRPr="00AD284B" w:rsidTr="00296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195"/>
          <w:jc w:val="center"/>
        </w:trPr>
        <w:tc>
          <w:tcPr>
            <w:tcW w:w="5089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CD" w:rsidRDefault="002962CD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 و غیاب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CD" w:rsidRDefault="002962CD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1.5 نمره</w:t>
            </w:r>
          </w:p>
        </w:tc>
      </w:tr>
      <w:tr w:rsidR="002962CD" w:rsidRPr="00AD284B" w:rsidTr="00296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190"/>
          <w:jc w:val="center"/>
        </w:trPr>
        <w:tc>
          <w:tcPr>
            <w:tcW w:w="5089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CD" w:rsidRDefault="002962CD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مجموع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CD" w:rsidRDefault="002962CD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20 نمره</w:t>
            </w:r>
          </w:p>
        </w:tc>
      </w:tr>
    </w:tbl>
    <w:p w:rsidR="00867F6B" w:rsidRDefault="00867F6B" w:rsidP="00867F6B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:rsidR="00715CB1" w:rsidRDefault="00715CB1" w:rsidP="002962CD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715CB1" w:rsidRDefault="00715CB1" w:rsidP="00715CB1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543F12" w:rsidRDefault="00F37FD3" w:rsidP="00715CB1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134"/>
        <w:gridCol w:w="1844"/>
      </w:tblGrid>
      <w:tr w:rsidR="005F7152" w:rsidRPr="00A072CE" w:rsidTr="0048760B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152" w:rsidRPr="007E4321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7152" w:rsidRPr="002971A7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60862" w:rsidRPr="00A072CE" w:rsidTr="0048760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60862" w:rsidRPr="00D16187" w:rsidRDefault="0046086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767293" w:rsidRPr="00F15DBE" w:rsidRDefault="00680E0D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تشکیل پرونده و طراحی درمان برای بیمار مبتلا به پریودنتیت متوسط تا شدید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460862" w:rsidRPr="00F15DBE" w:rsidRDefault="006C5208" w:rsidP="00F15DB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:rsidR="00460862" w:rsidRPr="00040053" w:rsidRDefault="00E505F6" w:rsidP="006167A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</w:t>
            </w:r>
          </w:p>
        </w:tc>
      </w:tr>
      <w:tr w:rsidR="0048760B" w:rsidRPr="00A072CE" w:rsidTr="0048760B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8760B" w:rsidRPr="00D16187" w:rsidRDefault="0048760B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48760B" w:rsidRPr="00F15DBE" w:rsidRDefault="00680E0D" w:rsidP="0048760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آموزش بهداشت و جرمگیری بالای لثه و زیر لثه همراه با صاف کردن سطح ریشه با وسایل اولتراسونیک و تکمیل آن با وسایل دستی برای بیمار فوق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48760B" w:rsidRPr="00F15DBE" w:rsidRDefault="0048760B" w:rsidP="0048760B">
            <w:pPr>
              <w:jc w:val="center"/>
              <w:rPr>
                <w:rFonts w:cs="B Zar"/>
                <w:sz w:val="24"/>
                <w:szCs w:val="24"/>
              </w:rPr>
            </w:pPr>
            <w:r w:rsidRPr="009F2E61"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:rsidR="0048760B" w:rsidRPr="00040053" w:rsidRDefault="00E505F6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</w:t>
            </w:r>
          </w:p>
        </w:tc>
      </w:tr>
      <w:tr w:rsidR="0048760B" w:rsidRPr="00A072CE" w:rsidTr="0048760B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8760B" w:rsidRPr="00D16187" w:rsidRDefault="0048760B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48760B" w:rsidRPr="00F15DBE" w:rsidRDefault="00E505F6" w:rsidP="0048760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انجام فاز چهار درمان برای بیماران خود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48760B" w:rsidRPr="00F15DBE" w:rsidRDefault="0048760B" w:rsidP="0048760B">
            <w:pPr>
              <w:jc w:val="center"/>
              <w:rPr>
                <w:rFonts w:cs="B Zar"/>
                <w:sz w:val="24"/>
                <w:szCs w:val="24"/>
              </w:rPr>
            </w:pPr>
            <w:r w:rsidRPr="009F2E61"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:rsidR="0048760B" w:rsidRPr="00040053" w:rsidRDefault="00E505F6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</w:t>
            </w:r>
          </w:p>
        </w:tc>
      </w:tr>
      <w:tr w:rsidR="0048760B" w:rsidRPr="00A072CE" w:rsidTr="0048760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8760B" w:rsidRPr="00D16187" w:rsidRDefault="0048760B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48760B" w:rsidRPr="00F15DBE" w:rsidRDefault="00E505F6" w:rsidP="0048760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انجام یا مشارکت در انجام یا مشاهده درمان اورژانس های پریودنتال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48760B" w:rsidRPr="00F15DBE" w:rsidRDefault="0048760B" w:rsidP="0048760B">
            <w:pPr>
              <w:jc w:val="center"/>
              <w:rPr>
                <w:rFonts w:cs="B Zar"/>
                <w:sz w:val="24"/>
                <w:szCs w:val="24"/>
              </w:rPr>
            </w:pPr>
            <w:r w:rsidRPr="009F2E61"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:rsidR="0048760B" w:rsidRPr="00040053" w:rsidRDefault="00E505F6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</w:t>
            </w:r>
          </w:p>
        </w:tc>
      </w:tr>
      <w:tr w:rsidR="0048760B" w:rsidRPr="00A072CE" w:rsidTr="0048760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8760B" w:rsidRPr="00D16187" w:rsidRDefault="0048760B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48760B" w:rsidRPr="00F15DBE" w:rsidRDefault="00E505F6" w:rsidP="0048760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انجام یا مشارکت جراحی ساده پریودنتال(کورتاژ زیر لثه ای یا </w:t>
            </w:r>
            <w:r>
              <w:t>ENAP</w:t>
            </w:r>
            <w:r>
              <w:rPr>
                <w:rFonts w:hint="cs"/>
                <w:rtl/>
                <w:lang w:bidi="fa-IR"/>
              </w:rPr>
              <w:t xml:space="preserve">، ژنژیوکتومی یا </w:t>
            </w:r>
            <w:r>
              <w:rPr>
                <w:lang w:bidi="fa-IR"/>
              </w:rPr>
              <w:t>MWF</w:t>
            </w:r>
            <w:r>
              <w:rPr>
                <w:rFonts w:hint="cs"/>
                <w:rtl/>
                <w:lang w:bidi="fa-IR"/>
              </w:rPr>
              <w:t xml:space="preserve"> یا فرنکتومی یا فرنوتومی)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48760B" w:rsidRPr="00F15DBE" w:rsidRDefault="0048760B" w:rsidP="0048760B">
            <w:pPr>
              <w:jc w:val="center"/>
              <w:rPr>
                <w:rFonts w:cs="B Zar"/>
                <w:sz w:val="24"/>
                <w:szCs w:val="24"/>
              </w:rPr>
            </w:pPr>
            <w:r w:rsidRPr="009F2E61"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:rsidR="0048760B" w:rsidRPr="00040053" w:rsidRDefault="00E505F6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</w:t>
            </w:r>
          </w:p>
        </w:tc>
      </w:tr>
      <w:tr w:rsidR="0048760B" w:rsidRPr="00A072CE" w:rsidTr="0048760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8760B" w:rsidRPr="00D16187" w:rsidRDefault="0048760B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48760B" w:rsidRPr="00F15DBE" w:rsidRDefault="00E505F6" w:rsidP="0048760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hint="cs"/>
                <w:rtl/>
              </w:rPr>
              <w:t>انجام یا مشارکت در جراحی افزایش طول تاج خلفی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48760B" w:rsidRPr="00F15DBE" w:rsidRDefault="0048760B" w:rsidP="0048760B">
            <w:pPr>
              <w:jc w:val="center"/>
              <w:rPr>
                <w:rFonts w:cs="B Zar"/>
                <w:sz w:val="24"/>
                <w:szCs w:val="24"/>
              </w:rPr>
            </w:pPr>
            <w:r w:rsidRPr="009F2E61"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:rsidR="0048760B" w:rsidRPr="00040053" w:rsidRDefault="00E505F6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</w:t>
            </w:r>
          </w:p>
        </w:tc>
      </w:tr>
      <w:tr w:rsidR="00E505F6" w:rsidRPr="00A072CE" w:rsidTr="0048760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505F6" w:rsidRDefault="00E505F6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E505F6" w:rsidRDefault="00E505F6" w:rsidP="0048760B">
            <w:pPr>
              <w:bidi/>
              <w:spacing w:after="0" w:line="24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انجام یا مشارکت در انجام فایبروتومی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E505F6" w:rsidRPr="009F2E61" w:rsidRDefault="00E505F6" w:rsidP="0048760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:rsidR="00E505F6" w:rsidRDefault="00E505F6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E505F6" w:rsidRPr="00A072CE" w:rsidTr="0048760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505F6" w:rsidRDefault="00E505F6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E505F6" w:rsidRDefault="00E505F6" w:rsidP="0048760B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  <w:r>
              <w:t>Case presentation</w:t>
            </w:r>
            <w:r>
              <w:rPr>
                <w:rFonts w:hint="cs"/>
                <w:rtl/>
                <w:lang w:bidi="fa-IR"/>
              </w:rPr>
              <w:t>(</w:t>
            </w:r>
            <w:r>
              <w:rPr>
                <w:lang w:bidi="fa-IR"/>
              </w:rPr>
              <w:t>treatment plan semina</w:t>
            </w:r>
            <w:r w:rsidR="00715CB1">
              <w:rPr>
                <w:lang w:bidi="fa-IR"/>
              </w:rPr>
              <w:t>r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E505F6" w:rsidRPr="009F2E61" w:rsidRDefault="00E505F6" w:rsidP="0048760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:rsidR="00E505F6" w:rsidRDefault="00E505F6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</w:tbl>
    <w:p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B07A1D" w:rsidRDefault="00B07A1D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9539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83" w:rsidRDefault="004B3483" w:rsidP="00FD6E10">
      <w:pPr>
        <w:spacing w:after="0" w:line="240" w:lineRule="auto"/>
      </w:pPr>
      <w:r>
        <w:separator/>
      </w:r>
    </w:p>
  </w:endnote>
  <w:endnote w:type="continuationSeparator" w:id="0">
    <w:p w:rsidR="004B3483" w:rsidRDefault="004B3483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ANsans"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BE" w:rsidRDefault="004F0B9F" w:rsidP="00255CF1">
    <w:pPr>
      <w:pStyle w:val="Footer"/>
      <w:bidi/>
      <w:jc w:val="center"/>
    </w:pPr>
    <w:r>
      <w:fldChar w:fldCharType="begin"/>
    </w:r>
    <w:r w:rsidR="00F15DBE" w:rsidRPr="00874249">
      <w:instrText xml:space="preserve"> PAGE   \* MERGEFORMAT </w:instrText>
    </w:r>
    <w:r>
      <w:fldChar w:fldCharType="separate"/>
    </w:r>
    <w:r w:rsidR="00721212">
      <w:rPr>
        <w:noProof/>
        <w:rtl/>
      </w:rPr>
      <w:t>4</w:t>
    </w:r>
    <w:r>
      <w:fldChar w:fldCharType="end"/>
    </w:r>
  </w:p>
  <w:p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83" w:rsidRDefault="004B3483" w:rsidP="00FD6E10">
      <w:pPr>
        <w:spacing w:after="0" w:line="240" w:lineRule="auto"/>
      </w:pPr>
      <w:r>
        <w:separator/>
      </w:r>
    </w:p>
  </w:footnote>
  <w:footnote w:type="continuationSeparator" w:id="0">
    <w:p w:rsidR="004B3483" w:rsidRDefault="004B3483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101D8"/>
    <w:multiLevelType w:val="hybridMultilevel"/>
    <w:tmpl w:val="B8EA987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930FD"/>
    <w:multiLevelType w:val="hybridMultilevel"/>
    <w:tmpl w:val="1722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DE5095"/>
    <w:multiLevelType w:val="hybridMultilevel"/>
    <w:tmpl w:val="E08CDF52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587842EC"/>
    <w:multiLevelType w:val="hybridMultilevel"/>
    <w:tmpl w:val="2780E69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 w15:restartNumberingAfterBreak="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8ED"/>
    <w:multiLevelType w:val="hybridMultilevel"/>
    <w:tmpl w:val="10F0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73B85"/>
    <w:multiLevelType w:val="hybridMultilevel"/>
    <w:tmpl w:val="1B12F56A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8" w15:restartNumberingAfterBreak="0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766DB"/>
    <w:multiLevelType w:val="hybridMultilevel"/>
    <w:tmpl w:val="ED2E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30"/>
  </w:num>
  <w:num w:numId="5">
    <w:abstractNumId w:val="28"/>
  </w:num>
  <w:num w:numId="6">
    <w:abstractNumId w:val="16"/>
  </w:num>
  <w:num w:numId="7">
    <w:abstractNumId w:val="4"/>
  </w:num>
  <w:num w:numId="8">
    <w:abstractNumId w:val="19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  <w:num w:numId="15">
    <w:abstractNumId w:val="26"/>
  </w:num>
  <w:num w:numId="16">
    <w:abstractNumId w:val="25"/>
  </w:num>
  <w:num w:numId="17">
    <w:abstractNumId w:val="3"/>
  </w:num>
  <w:num w:numId="18">
    <w:abstractNumId w:val="14"/>
  </w:num>
  <w:num w:numId="19">
    <w:abstractNumId w:val="32"/>
  </w:num>
  <w:num w:numId="20">
    <w:abstractNumId w:val="10"/>
  </w:num>
  <w:num w:numId="21">
    <w:abstractNumId w:val="31"/>
  </w:num>
  <w:num w:numId="22">
    <w:abstractNumId w:val="1"/>
  </w:num>
  <w:num w:numId="23">
    <w:abstractNumId w:val="17"/>
  </w:num>
  <w:num w:numId="24">
    <w:abstractNumId w:val="20"/>
  </w:num>
  <w:num w:numId="25">
    <w:abstractNumId w:val="12"/>
  </w:num>
  <w:num w:numId="26">
    <w:abstractNumId w:val="18"/>
  </w:num>
  <w:num w:numId="27">
    <w:abstractNumId w:val="33"/>
  </w:num>
  <w:num w:numId="28">
    <w:abstractNumId w:val="11"/>
  </w:num>
  <w:num w:numId="29">
    <w:abstractNumId w:val="22"/>
  </w:num>
  <w:num w:numId="30">
    <w:abstractNumId w:val="24"/>
  </w:num>
  <w:num w:numId="31">
    <w:abstractNumId w:val="27"/>
  </w:num>
  <w:num w:numId="32">
    <w:abstractNumId w:val="5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4DE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9C1"/>
    <w:rsid w:val="000F0FE2"/>
    <w:rsid w:val="000F2735"/>
    <w:rsid w:val="001047B4"/>
    <w:rsid w:val="001053D2"/>
    <w:rsid w:val="00106347"/>
    <w:rsid w:val="00113BE4"/>
    <w:rsid w:val="00115024"/>
    <w:rsid w:val="00120C63"/>
    <w:rsid w:val="00122E81"/>
    <w:rsid w:val="0013268F"/>
    <w:rsid w:val="001336F5"/>
    <w:rsid w:val="001348A2"/>
    <w:rsid w:val="00141EC7"/>
    <w:rsid w:val="00143330"/>
    <w:rsid w:val="00152E5A"/>
    <w:rsid w:val="00163178"/>
    <w:rsid w:val="00166481"/>
    <w:rsid w:val="0017001D"/>
    <w:rsid w:val="00172AFF"/>
    <w:rsid w:val="0017632B"/>
    <w:rsid w:val="00176E71"/>
    <w:rsid w:val="0018100E"/>
    <w:rsid w:val="00186B2F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77E90"/>
    <w:rsid w:val="00281F9B"/>
    <w:rsid w:val="002838AC"/>
    <w:rsid w:val="002838C4"/>
    <w:rsid w:val="00283D45"/>
    <w:rsid w:val="00291470"/>
    <w:rsid w:val="002962CD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47BD"/>
    <w:rsid w:val="00306737"/>
    <w:rsid w:val="00306DE0"/>
    <w:rsid w:val="0031079C"/>
    <w:rsid w:val="00314F8C"/>
    <w:rsid w:val="00315FB5"/>
    <w:rsid w:val="0032307A"/>
    <w:rsid w:val="00324528"/>
    <w:rsid w:val="00332FD0"/>
    <w:rsid w:val="003335E6"/>
    <w:rsid w:val="0033669B"/>
    <w:rsid w:val="00343176"/>
    <w:rsid w:val="003515D8"/>
    <w:rsid w:val="00352A8E"/>
    <w:rsid w:val="00355430"/>
    <w:rsid w:val="00355A26"/>
    <w:rsid w:val="00356723"/>
    <w:rsid w:val="00366DFF"/>
    <w:rsid w:val="00367A5A"/>
    <w:rsid w:val="00385161"/>
    <w:rsid w:val="003A136B"/>
    <w:rsid w:val="003A3FC8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2E8B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8760B"/>
    <w:rsid w:val="00490BE7"/>
    <w:rsid w:val="004930D9"/>
    <w:rsid w:val="0049561B"/>
    <w:rsid w:val="00496581"/>
    <w:rsid w:val="004B3483"/>
    <w:rsid w:val="004B528B"/>
    <w:rsid w:val="004B5F15"/>
    <w:rsid w:val="004D4EA7"/>
    <w:rsid w:val="004D6EBB"/>
    <w:rsid w:val="004E0790"/>
    <w:rsid w:val="004F0068"/>
    <w:rsid w:val="004F0B9F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CDF"/>
    <w:rsid w:val="00592EBD"/>
    <w:rsid w:val="00596665"/>
    <w:rsid w:val="005A0EB6"/>
    <w:rsid w:val="005A4AD7"/>
    <w:rsid w:val="005B3F35"/>
    <w:rsid w:val="005C02E9"/>
    <w:rsid w:val="005C0BD8"/>
    <w:rsid w:val="005C1514"/>
    <w:rsid w:val="005C6AFB"/>
    <w:rsid w:val="005E033F"/>
    <w:rsid w:val="005E2829"/>
    <w:rsid w:val="005F1890"/>
    <w:rsid w:val="005F27DC"/>
    <w:rsid w:val="005F28A7"/>
    <w:rsid w:val="005F568B"/>
    <w:rsid w:val="005F68B1"/>
    <w:rsid w:val="005F7152"/>
    <w:rsid w:val="005F7A62"/>
    <w:rsid w:val="0061184D"/>
    <w:rsid w:val="006167A2"/>
    <w:rsid w:val="0062269A"/>
    <w:rsid w:val="00624988"/>
    <w:rsid w:val="00636D1D"/>
    <w:rsid w:val="00640112"/>
    <w:rsid w:val="006401C9"/>
    <w:rsid w:val="006434DD"/>
    <w:rsid w:val="00646054"/>
    <w:rsid w:val="00653C7D"/>
    <w:rsid w:val="00660EDA"/>
    <w:rsid w:val="00662662"/>
    <w:rsid w:val="00664108"/>
    <w:rsid w:val="0067742C"/>
    <w:rsid w:val="006808A8"/>
    <w:rsid w:val="00680BF7"/>
    <w:rsid w:val="00680DC9"/>
    <w:rsid w:val="00680E0D"/>
    <w:rsid w:val="00683E26"/>
    <w:rsid w:val="0069077A"/>
    <w:rsid w:val="00691B40"/>
    <w:rsid w:val="006A374A"/>
    <w:rsid w:val="006A499D"/>
    <w:rsid w:val="006A6B8F"/>
    <w:rsid w:val="006B00A0"/>
    <w:rsid w:val="006C5208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15CB1"/>
    <w:rsid w:val="00720D84"/>
    <w:rsid w:val="00721212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3CDC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1E19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77541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18E2"/>
    <w:rsid w:val="00A04731"/>
    <w:rsid w:val="00A072CE"/>
    <w:rsid w:val="00A07703"/>
    <w:rsid w:val="00A07B9D"/>
    <w:rsid w:val="00A20705"/>
    <w:rsid w:val="00A20FDB"/>
    <w:rsid w:val="00A2131D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9411B"/>
    <w:rsid w:val="00A960DE"/>
    <w:rsid w:val="00A971AA"/>
    <w:rsid w:val="00AB2702"/>
    <w:rsid w:val="00AB3093"/>
    <w:rsid w:val="00AB3DB6"/>
    <w:rsid w:val="00AB5520"/>
    <w:rsid w:val="00AB7BB1"/>
    <w:rsid w:val="00AC2E1E"/>
    <w:rsid w:val="00AC32B8"/>
    <w:rsid w:val="00AC5D92"/>
    <w:rsid w:val="00AD284B"/>
    <w:rsid w:val="00AD4A4B"/>
    <w:rsid w:val="00AE3359"/>
    <w:rsid w:val="00AE5F23"/>
    <w:rsid w:val="00AE6225"/>
    <w:rsid w:val="00AE7FA4"/>
    <w:rsid w:val="00AF18EB"/>
    <w:rsid w:val="00AF1C5B"/>
    <w:rsid w:val="00AF1E23"/>
    <w:rsid w:val="00AF24BD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36D96"/>
    <w:rsid w:val="00B43873"/>
    <w:rsid w:val="00B43B12"/>
    <w:rsid w:val="00B44851"/>
    <w:rsid w:val="00B52DE4"/>
    <w:rsid w:val="00B63799"/>
    <w:rsid w:val="00B637A2"/>
    <w:rsid w:val="00B667F1"/>
    <w:rsid w:val="00B734F9"/>
    <w:rsid w:val="00B7700B"/>
    <w:rsid w:val="00B77B53"/>
    <w:rsid w:val="00B80E12"/>
    <w:rsid w:val="00B823BC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F09B8"/>
    <w:rsid w:val="00BF2F09"/>
    <w:rsid w:val="00C05CC3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55085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76C05"/>
    <w:rsid w:val="00D850A7"/>
    <w:rsid w:val="00D9492F"/>
    <w:rsid w:val="00D95C88"/>
    <w:rsid w:val="00D97EE4"/>
    <w:rsid w:val="00DA1503"/>
    <w:rsid w:val="00DA1997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2C25"/>
    <w:rsid w:val="00E43229"/>
    <w:rsid w:val="00E45009"/>
    <w:rsid w:val="00E46547"/>
    <w:rsid w:val="00E4739F"/>
    <w:rsid w:val="00E47C24"/>
    <w:rsid w:val="00E505F6"/>
    <w:rsid w:val="00E5757A"/>
    <w:rsid w:val="00E57920"/>
    <w:rsid w:val="00E612C5"/>
    <w:rsid w:val="00E63411"/>
    <w:rsid w:val="00E64745"/>
    <w:rsid w:val="00E714A6"/>
    <w:rsid w:val="00E77EBE"/>
    <w:rsid w:val="00E84336"/>
    <w:rsid w:val="00E93EB1"/>
    <w:rsid w:val="00EA2022"/>
    <w:rsid w:val="00EA351B"/>
    <w:rsid w:val="00EA7B91"/>
    <w:rsid w:val="00EB075E"/>
    <w:rsid w:val="00EB0D6A"/>
    <w:rsid w:val="00EB4DCE"/>
    <w:rsid w:val="00EB55A8"/>
    <w:rsid w:val="00EC2CB0"/>
    <w:rsid w:val="00EC2F96"/>
    <w:rsid w:val="00EC3E08"/>
    <w:rsid w:val="00ED0624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3F29"/>
    <w:rsid w:val="00F15DBE"/>
    <w:rsid w:val="00F168DF"/>
    <w:rsid w:val="00F34A80"/>
    <w:rsid w:val="00F37FD3"/>
    <w:rsid w:val="00F43800"/>
    <w:rsid w:val="00F505E0"/>
    <w:rsid w:val="00F50BFC"/>
    <w:rsid w:val="00F50CB5"/>
    <w:rsid w:val="00F547EC"/>
    <w:rsid w:val="00F61062"/>
    <w:rsid w:val="00F63C63"/>
    <w:rsid w:val="00F666E0"/>
    <w:rsid w:val="00F72852"/>
    <w:rsid w:val="00F72959"/>
    <w:rsid w:val="00F75A80"/>
    <w:rsid w:val="00F75CD3"/>
    <w:rsid w:val="00F76EFF"/>
    <w:rsid w:val="00F77DDA"/>
    <w:rsid w:val="00F81B1C"/>
    <w:rsid w:val="00F928AC"/>
    <w:rsid w:val="00F9486A"/>
    <w:rsid w:val="00F97B2E"/>
    <w:rsid w:val="00F97D99"/>
    <w:rsid w:val="00FA6D97"/>
    <w:rsid w:val="00FA751E"/>
    <w:rsid w:val="00FB129F"/>
    <w:rsid w:val="00FB3C09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784C4B"/>
  <w15:docId w15:val="{402972D6-7202-4309-B038-167419CE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DefaultParagraphFont"/>
    <w:rsid w:val="00F547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5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F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F2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920C-D3B8-4C3C-AB6C-317D5553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User</cp:lastModifiedBy>
  <cp:revision>5</cp:revision>
  <cp:lastPrinted>2019-06-20T01:07:00Z</cp:lastPrinted>
  <dcterms:created xsi:type="dcterms:W3CDTF">2022-01-24T06:57:00Z</dcterms:created>
  <dcterms:modified xsi:type="dcterms:W3CDTF">2022-01-24T07:55:00Z</dcterms:modified>
</cp:coreProperties>
</file>